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908AE" w14:textId="77777777" w:rsidR="00D23D99" w:rsidRDefault="00D23D99" w:rsidP="00D23D99">
      <w:pPr>
        <w:ind w:firstLine="708"/>
        <w:jc w:val="center"/>
        <w:rPr>
          <w:b/>
          <w:lang w:val="ro-RO"/>
        </w:rPr>
      </w:pPr>
    </w:p>
    <w:p w14:paraId="79AF7182" w14:textId="1F60683E" w:rsidR="00F57668" w:rsidRPr="00D23D99" w:rsidRDefault="007E32FF" w:rsidP="00D23D99">
      <w:pPr>
        <w:rPr>
          <w:b/>
          <w:lang w:val="ro-RO"/>
        </w:rPr>
      </w:pPr>
      <w:r>
        <w:rPr>
          <w:b/>
          <w:lang w:val="ro-RO"/>
        </w:rPr>
        <w:t xml:space="preserve">          </w:t>
      </w:r>
      <w:r w:rsidR="004F4845">
        <w:rPr>
          <w:b/>
          <w:lang w:val="ro-RO"/>
        </w:rPr>
        <w:t>STIMATE</w:t>
      </w:r>
      <w:r w:rsidR="00D23D99" w:rsidRPr="00D23D99">
        <w:rPr>
          <w:b/>
          <w:lang w:val="ro-RO"/>
        </w:rPr>
        <w:t xml:space="preserve"> DOMNUL</w:t>
      </w:r>
      <w:r w:rsidR="004F4845">
        <w:rPr>
          <w:b/>
          <w:lang w:val="ro-RO"/>
        </w:rPr>
        <w:t>E</w:t>
      </w:r>
      <w:r w:rsidR="00D23D99" w:rsidRPr="00D23D99">
        <w:rPr>
          <w:b/>
          <w:lang w:val="ro-RO"/>
        </w:rPr>
        <w:t xml:space="preserve"> PREFECT AL JUDEŢULUI BOTOŞANI</w:t>
      </w:r>
      <w:r>
        <w:rPr>
          <w:b/>
          <w:lang w:val="ro-RO"/>
        </w:rPr>
        <w:t xml:space="preserve"> - DAN NECHIFOR</w:t>
      </w:r>
    </w:p>
    <w:p w14:paraId="5AA27013" w14:textId="49912AEB" w:rsidR="00F57668" w:rsidRPr="00D23D99" w:rsidRDefault="00F57668" w:rsidP="00007F9E">
      <w:pPr>
        <w:jc w:val="both"/>
        <w:rPr>
          <w:b/>
          <w:i/>
          <w:lang w:val="ro-RO"/>
        </w:rPr>
      </w:pPr>
      <w:r w:rsidRPr="00D23D99">
        <w:rPr>
          <w:b/>
          <w:lang w:val="ro-RO"/>
        </w:rPr>
        <w:tab/>
      </w:r>
      <w:r w:rsidR="003B198F" w:rsidRPr="00D23D99">
        <w:rPr>
          <w:b/>
          <w:i/>
          <w:lang w:val="ro-RO"/>
        </w:rPr>
        <w:t xml:space="preserve"> </w:t>
      </w:r>
    </w:p>
    <w:p w14:paraId="6A7F9936" w14:textId="77777777" w:rsidR="004A1689" w:rsidRPr="002F1A95" w:rsidRDefault="004A1689" w:rsidP="00007F9E">
      <w:pPr>
        <w:jc w:val="both"/>
        <w:rPr>
          <w:b/>
          <w:iCs/>
          <w:sz w:val="28"/>
          <w:szCs w:val="28"/>
          <w:lang w:val="ro-RO"/>
        </w:rPr>
      </w:pPr>
    </w:p>
    <w:p w14:paraId="6EDE3284" w14:textId="230950A7" w:rsidR="00F57668" w:rsidRPr="003B198F" w:rsidRDefault="00F57668" w:rsidP="00007F9E">
      <w:pPr>
        <w:autoSpaceDE w:val="0"/>
        <w:autoSpaceDN w:val="0"/>
        <w:adjustRightInd w:val="0"/>
        <w:jc w:val="both"/>
        <w:rPr>
          <w:rFonts w:eastAsiaTheme="minorHAnsi"/>
          <w:kern w:val="0"/>
          <w:sz w:val="28"/>
          <w:szCs w:val="28"/>
          <w:lang w:val="ro-RO" w:eastAsia="en-US"/>
        </w:rPr>
      </w:pPr>
      <w:r w:rsidRPr="002F1A95">
        <w:rPr>
          <w:iCs/>
          <w:sz w:val="28"/>
          <w:szCs w:val="28"/>
          <w:lang w:val="ro-RO"/>
        </w:rPr>
        <w:tab/>
      </w:r>
      <w:r w:rsidR="002F1A95" w:rsidRPr="002F1A95">
        <w:rPr>
          <w:iCs/>
          <w:sz w:val="28"/>
          <w:szCs w:val="28"/>
          <w:lang w:val="ro-RO"/>
        </w:rPr>
        <w:t>Prin prezenta, subsemnații, f</w:t>
      </w:r>
      <w:r w:rsidR="002F1A95" w:rsidRPr="002F1A95">
        <w:rPr>
          <w:bCs/>
          <w:iCs/>
          <w:sz w:val="28"/>
          <w:szCs w:val="28"/>
          <w:lang w:val="ro-RO"/>
        </w:rPr>
        <w:t>uncționari</w:t>
      </w:r>
      <w:r w:rsidR="00EA65EA" w:rsidRPr="003B198F">
        <w:rPr>
          <w:bCs/>
          <w:sz w:val="28"/>
          <w:szCs w:val="28"/>
          <w:lang w:val="ro-RO"/>
        </w:rPr>
        <w:t xml:space="preserve"> publici şi </w:t>
      </w:r>
      <w:r w:rsidR="002F1A95">
        <w:rPr>
          <w:bCs/>
          <w:sz w:val="28"/>
          <w:szCs w:val="28"/>
          <w:lang w:val="ro-RO"/>
        </w:rPr>
        <w:t>p</w:t>
      </w:r>
      <w:r w:rsidR="00EA65EA" w:rsidRPr="003B198F">
        <w:rPr>
          <w:bCs/>
          <w:sz w:val="28"/>
          <w:szCs w:val="28"/>
          <w:lang w:val="ro-RO"/>
        </w:rPr>
        <w:t xml:space="preserve">ersonal </w:t>
      </w:r>
      <w:r w:rsidR="002F1A95">
        <w:rPr>
          <w:bCs/>
          <w:sz w:val="28"/>
          <w:szCs w:val="28"/>
          <w:lang w:val="ro-RO"/>
        </w:rPr>
        <w:t>c</w:t>
      </w:r>
      <w:r w:rsidR="00EA65EA" w:rsidRPr="003B198F">
        <w:rPr>
          <w:bCs/>
          <w:sz w:val="28"/>
          <w:szCs w:val="28"/>
          <w:lang w:val="ro-RO"/>
        </w:rPr>
        <w:t>ontractual din</w:t>
      </w:r>
      <w:r w:rsidR="004A1689">
        <w:rPr>
          <w:bCs/>
          <w:sz w:val="28"/>
          <w:szCs w:val="28"/>
          <w:lang w:val="ro-RO"/>
        </w:rPr>
        <w:t xml:space="preserve"> cadrul </w:t>
      </w:r>
      <w:r w:rsidR="00EA65EA" w:rsidRPr="003B198F">
        <w:rPr>
          <w:bCs/>
          <w:sz w:val="28"/>
          <w:szCs w:val="28"/>
          <w:lang w:val="ro-RO"/>
        </w:rPr>
        <w:t>Instituți</w:t>
      </w:r>
      <w:r w:rsidR="004A1689">
        <w:rPr>
          <w:bCs/>
          <w:sz w:val="28"/>
          <w:szCs w:val="28"/>
          <w:lang w:val="ro-RO"/>
        </w:rPr>
        <w:t>ei</w:t>
      </w:r>
      <w:r w:rsidR="003B198F" w:rsidRPr="003B198F">
        <w:rPr>
          <w:bCs/>
          <w:sz w:val="28"/>
          <w:szCs w:val="28"/>
          <w:lang w:val="ro-RO"/>
        </w:rPr>
        <w:t xml:space="preserve"> </w:t>
      </w:r>
      <w:r w:rsidR="00EA65EA" w:rsidRPr="003B198F">
        <w:rPr>
          <w:bCs/>
          <w:sz w:val="28"/>
          <w:szCs w:val="28"/>
          <w:lang w:val="ro-RO"/>
        </w:rPr>
        <w:t>Prefectului</w:t>
      </w:r>
      <w:r w:rsidR="003B198F" w:rsidRPr="003B198F">
        <w:rPr>
          <w:bCs/>
          <w:sz w:val="28"/>
          <w:szCs w:val="28"/>
          <w:lang w:val="ro-RO"/>
        </w:rPr>
        <w:t>-județul Botoșani</w:t>
      </w:r>
      <w:r w:rsidR="002F1A95">
        <w:rPr>
          <w:bCs/>
          <w:sz w:val="28"/>
          <w:szCs w:val="28"/>
          <w:lang w:val="ro-RO"/>
        </w:rPr>
        <w:t xml:space="preserve">, </w:t>
      </w:r>
      <w:r w:rsidRPr="003B198F">
        <w:rPr>
          <w:sz w:val="28"/>
          <w:szCs w:val="28"/>
          <w:lang w:val="ro-RO"/>
        </w:rPr>
        <w:t xml:space="preserve">în considerarea dispozițiilor Legii </w:t>
      </w:r>
      <w:r w:rsidR="004A1689">
        <w:rPr>
          <w:sz w:val="28"/>
          <w:szCs w:val="28"/>
          <w:lang w:val="ro-RO"/>
        </w:rPr>
        <w:t xml:space="preserve">                         </w:t>
      </w:r>
      <w:r w:rsidRPr="003B198F">
        <w:rPr>
          <w:sz w:val="28"/>
          <w:szCs w:val="28"/>
          <w:lang w:val="ro-RO"/>
        </w:rPr>
        <w:t xml:space="preserve">nr. 153/2017 </w:t>
      </w:r>
      <w:r w:rsidRPr="003B198F">
        <w:rPr>
          <w:rFonts w:eastAsiaTheme="minorHAnsi"/>
          <w:kern w:val="0"/>
          <w:sz w:val="28"/>
          <w:szCs w:val="28"/>
          <w:lang w:val="ro-RO" w:eastAsia="en-US"/>
        </w:rPr>
        <w:t>privind salarizarea personalului plătit din fonduri publice</w:t>
      </w:r>
      <w:r w:rsidRPr="003B198F">
        <w:rPr>
          <w:sz w:val="28"/>
          <w:szCs w:val="28"/>
          <w:lang w:val="ro-RO"/>
        </w:rPr>
        <w:t xml:space="preserve">, vă înaintează prezentul </w:t>
      </w:r>
    </w:p>
    <w:p w14:paraId="5D44D7A1" w14:textId="77777777" w:rsidR="00F57668" w:rsidRPr="003B198F" w:rsidRDefault="00F57668" w:rsidP="00007F9E">
      <w:pPr>
        <w:rPr>
          <w:sz w:val="28"/>
          <w:szCs w:val="28"/>
          <w:lang w:val="ro-RO"/>
        </w:rPr>
      </w:pPr>
    </w:p>
    <w:p w14:paraId="3511280F" w14:textId="77777777" w:rsidR="00F57668" w:rsidRPr="003B198F" w:rsidRDefault="00F57668" w:rsidP="00007F9E">
      <w:pPr>
        <w:ind w:firstLine="720"/>
        <w:jc w:val="center"/>
        <w:rPr>
          <w:b/>
          <w:sz w:val="28"/>
          <w:szCs w:val="28"/>
          <w:lang w:val="ro-RO"/>
        </w:rPr>
      </w:pPr>
      <w:r w:rsidRPr="003B198F">
        <w:rPr>
          <w:b/>
          <w:sz w:val="28"/>
          <w:szCs w:val="28"/>
          <w:lang w:val="ro-RO"/>
        </w:rPr>
        <w:t>MEMORIU</w:t>
      </w:r>
    </w:p>
    <w:p w14:paraId="6E3AA8DA" w14:textId="77777777" w:rsidR="00F57668" w:rsidRPr="00007F9E" w:rsidRDefault="00F57668" w:rsidP="00007F9E">
      <w:pPr>
        <w:ind w:firstLine="720"/>
        <w:rPr>
          <w:b/>
          <w:sz w:val="28"/>
          <w:szCs w:val="28"/>
          <w:lang w:val="ro-RO"/>
        </w:rPr>
      </w:pPr>
    </w:p>
    <w:p w14:paraId="5B6CB87E" w14:textId="77777777" w:rsidR="00F57668" w:rsidRPr="00007F9E" w:rsidRDefault="00F57668" w:rsidP="00007F9E">
      <w:pPr>
        <w:pStyle w:val="Corp"/>
        <w:ind w:firstLine="708"/>
        <w:jc w:val="both"/>
        <w:rPr>
          <w:rFonts w:ascii="Times New Roman" w:hAnsi="Times New Roman" w:cs="Times New Roman"/>
          <w:b/>
          <w:color w:val="auto"/>
          <w:sz w:val="28"/>
          <w:szCs w:val="28"/>
          <w:u w:val="single"/>
        </w:rPr>
      </w:pPr>
      <w:r w:rsidRPr="00007F9E">
        <w:rPr>
          <w:rFonts w:ascii="Times New Roman" w:eastAsia="Akzentica 4F" w:hAnsi="Times New Roman" w:cs="Times New Roman"/>
          <w:color w:val="auto"/>
          <w:sz w:val="28"/>
          <w:szCs w:val="28"/>
        </w:rPr>
        <w:t>prin care, constr</w:t>
      </w:r>
      <w:r w:rsidRPr="00007F9E">
        <w:rPr>
          <w:rFonts w:ascii="Times New Roman" w:hAnsi="Times New Roman" w:cs="Times New Roman"/>
          <w:color w:val="auto"/>
          <w:sz w:val="28"/>
          <w:szCs w:val="28"/>
        </w:rPr>
        <w:t xml:space="preserve">ânși de discriminările salariale existente în sistemul bugetar, suntem nevoiți să arătăm că, până în prezent, </w:t>
      </w:r>
      <w:r w:rsidRPr="00007F9E">
        <w:rPr>
          <w:rFonts w:ascii="Times New Roman" w:hAnsi="Times New Roman" w:cs="Times New Roman"/>
          <w:b/>
          <w:color w:val="auto"/>
          <w:sz w:val="28"/>
          <w:szCs w:val="28"/>
        </w:rPr>
        <w:t>nu s-a adoptat nici o măsură privitoare la salarizarea funcționarilor publici din cadrul instituțiilor prefectului</w:t>
      </w:r>
      <w:r w:rsidRPr="00007F9E">
        <w:rPr>
          <w:rFonts w:ascii="Times New Roman" w:hAnsi="Times New Roman" w:cs="Times New Roman"/>
          <w:color w:val="auto"/>
          <w:sz w:val="28"/>
          <w:szCs w:val="28"/>
        </w:rPr>
        <w:t xml:space="preserve">, astfel că, în prezent, </w:t>
      </w:r>
      <w:r w:rsidRPr="00007F9E">
        <w:rPr>
          <w:rFonts w:ascii="Times New Roman" w:hAnsi="Times New Roman" w:cs="Times New Roman"/>
          <w:b/>
          <w:color w:val="auto"/>
          <w:sz w:val="28"/>
          <w:szCs w:val="28"/>
          <w:u w:val="single"/>
        </w:rPr>
        <w:t xml:space="preserve">un funcționar public din instituția prefectului are un salariu considerabil mai mic decât un funcționar public din consiliul județean, primării și servicii publice deconcentrate. </w:t>
      </w:r>
    </w:p>
    <w:p w14:paraId="74EE9901" w14:textId="0141C0E1" w:rsidR="00F57668" w:rsidRPr="00007F9E" w:rsidRDefault="00F57668" w:rsidP="00007F9E">
      <w:pPr>
        <w:pStyle w:val="Corp"/>
        <w:ind w:firstLine="708"/>
        <w:jc w:val="both"/>
        <w:rPr>
          <w:rFonts w:ascii="Times New Roman" w:eastAsia="Akzentica 4F" w:hAnsi="Times New Roman" w:cs="Times New Roman"/>
          <w:color w:val="auto"/>
          <w:sz w:val="28"/>
          <w:szCs w:val="28"/>
        </w:rPr>
      </w:pPr>
      <w:r w:rsidRPr="00007F9E">
        <w:rPr>
          <w:rFonts w:ascii="Times New Roman" w:eastAsia="Akzentica 4F" w:hAnsi="Times New Roman" w:cs="Times New Roman"/>
          <w:color w:val="auto"/>
          <w:sz w:val="28"/>
          <w:szCs w:val="28"/>
        </w:rPr>
        <w:t>Consider</w:t>
      </w:r>
      <w:r w:rsidRPr="00007F9E">
        <w:rPr>
          <w:rFonts w:ascii="Times New Roman" w:hAnsi="Times New Roman" w:cs="Times New Roman"/>
          <w:color w:val="auto"/>
          <w:sz w:val="28"/>
          <w:szCs w:val="28"/>
        </w:rPr>
        <w:t>ăm că prezenta situație salarială reprezintă o discriminare a angajaților Instituției prefectului în raport cu salariații</w:t>
      </w:r>
      <w:r w:rsidR="00E27583" w:rsidRPr="00007F9E">
        <w:rPr>
          <w:rFonts w:ascii="Times New Roman" w:hAnsi="Times New Roman" w:cs="Times New Roman"/>
          <w:color w:val="auto"/>
          <w:sz w:val="28"/>
          <w:szCs w:val="28"/>
        </w:rPr>
        <w:t xml:space="preserve"> alt</w:t>
      </w:r>
      <w:r w:rsidRPr="00007F9E">
        <w:rPr>
          <w:rFonts w:ascii="Times New Roman" w:hAnsi="Times New Roman" w:cs="Times New Roman"/>
          <w:color w:val="auto"/>
          <w:sz w:val="28"/>
          <w:szCs w:val="28"/>
        </w:rPr>
        <w:t xml:space="preserve">or autorități și instituții publice – centrale sau locale – aparținând puterii legislative, executive sau judecătorești - cărora, an de an le-au fost mărite/majorate salariile prin diverse acte normative (ordonanțe de urgență), iar personalul salariat al </w:t>
      </w:r>
      <w:r w:rsidR="003B198F" w:rsidRPr="00007F9E">
        <w:rPr>
          <w:rFonts w:ascii="Times New Roman" w:hAnsi="Times New Roman" w:cs="Times New Roman"/>
          <w:color w:val="auto"/>
          <w:sz w:val="28"/>
          <w:szCs w:val="28"/>
        </w:rPr>
        <w:t>Instituţiei</w:t>
      </w:r>
      <w:r w:rsidRPr="00007F9E">
        <w:rPr>
          <w:rFonts w:ascii="Times New Roman" w:hAnsi="Times New Roman" w:cs="Times New Roman"/>
          <w:color w:val="auto"/>
          <w:sz w:val="28"/>
          <w:szCs w:val="28"/>
        </w:rPr>
        <w:t xml:space="preserve"> Prefectului a rămas, de fiecare dată, neobservat, </w:t>
      </w:r>
      <w:r w:rsidR="003B198F" w:rsidRPr="00007F9E">
        <w:rPr>
          <w:rFonts w:ascii="Times New Roman" w:hAnsi="Times New Roman" w:cs="Times New Roman"/>
          <w:color w:val="auto"/>
          <w:sz w:val="28"/>
          <w:szCs w:val="28"/>
        </w:rPr>
        <w:t>tratamentul</w:t>
      </w:r>
      <w:r w:rsidRPr="00007F9E">
        <w:rPr>
          <w:rFonts w:ascii="Times New Roman" w:hAnsi="Times New Roman" w:cs="Times New Roman"/>
          <w:color w:val="auto"/>
          <w:sz w:val="28"/>
          <w:szCs w:val="28"/>
        </w:rPr>
        <w:t xml:space="preserve"> salarial al acestuia fiind net diferit, nejustificat și </w:t>
      </w:r>
      <w:r w:rsidR="00E27583" w:rsidRPr="00007F9E">
        <w:rPr>
          <w:rFonts w:ascii="Times New Roman" w:hAnsi="Times New Roman" w:cs="Times New Roman"/>
          <w:color w:val="auto"/>
          <w:sz w:val="28"/>
          <w:szCs w:val="28"/>
        </w:rPr>
        <w:t>disproporționat</w:t>
      </w:r>
      <w:r w:rsidRPr="00007F9E">
        <w:rPr>
          <w:rFonts w:ascii="Times New Roman" w:hAnsi="Times New Roman" w:cs="Times New Roman"/>
          <w:color w:val="auto"/>
          <w:sz w:val="28"/>
          <w:szCs w:val="28"/>
        </w:rPr>
        <w:t xml:space="preserve"> în raport cu celelalte categorii </w:t>
      </w:r>
      <w:proofErr w:type="spellStart"/>
      <w:r w:rsidRPr="00007F9E">
        <w:rPr>
          <w:rFonts w:ascii="Times New Roman" w:hAnsi="Times New Roman" w:cs="Times New Roman"/>
          <w:color w:val="auto"/>
          <w:sz w:val="28"/>
          <w:szCs w:val="28"/>
        </w:rPr>
        <w:t>socio</w:t>
      </w:r>
      <w:proofErr w:type="spellEnd"/>
      <w:r w:rsidRPr="00007F9E">
        <w:rPr>
          <w:rFonts w:ascii="Times New Roman" w:hAnsi="Times New Roman" w:cs="Times New Roman"/>
          <w:color w:val="auto"/>
          <w:sz w:val="28"/>
          <w:szCs w:val="28"/>
        </w:rPr>
        <w:t xml:space="preserve"> profesionale, motiv pentru care </w:t>
      </w:r>
      <w:r w:rsidR="00B7323C" w:rsidRPr="00007F9E">
        <w:rPr>
          <w:rFonts w:ascii="Times New Roman" w:hAnsi="Times New Roman" w:cs="Times New Roman"/>
          <w:color w:val="auto"/>
          <w:sz w:val="28"/>
          <w:szCs w:val="28"/>
        </w:rPr>
        <w:t xml:space="preserve">s-au produs și se produc </w:t>
      </w:r>
      <w:r w:rsidRPr="00007F9E">
        <w:rPr>
          <w:rFonts w:ascii="Times New Roman" w:hAnsi="Times New Roman" w:cs="Times New Roman"/>
          <w:color w:val="auto"/>
          <w:sz w:val="28"/>
          <w:szCs w:val="28"/>
        </w:rPr>
        <w:t>următoarele consecințe:</w:t>
      </w:r>
    </w:p>
    <w:p w14:paraId="0070B666" w14:textId="77777777" w:rsidR="00F57668" w:rsidRPr="00007F9E" w:rsidRDefault="00F57668" w:rsidP="00007F9E">
      <w:pPr>
        <w:pStyle w:val="Corp"/>
        <w:jc w:val="both"/>
        <w:rPr>
          <w:rFonts w:ascii="Times New Roman" w:eastAsia="Akzentica 4F" w:hAnsi="Times New Roman" w:cs="Times New Roman"/>
          <w:b/>
          <w:color w:val="auto"/>
          <w:sz w:val="28"/>
          <w:szCs w:val="28"/>
        </w:rPr>
      </w:pPr>
      <w:r w:rsidRPr="00007F9E">
        <w:rPr>
          <w:rFonts w:ascii="Times New Roman" w:hAnsi="Times New Roman" w:cs="Times New Roman"/>
          <w:b/>
          <w:color w:val="auto"/>
          <w:sz w:val="28"/>
          <w:szCs w:val="28"/>
        </w:rPr>
        <w:t>- Migrarea personalului specializat și calificat din structura de specialitate din cadrul insti</w:t>
      </w:r>
      <w:r w:rsidR="00E27583" w:rsidRPr="00007F9E">
        <w:rPr>
          <w:rFonts w:ascii="Times New Roman" w:hAnsi="Times New Roman" w:cs="Times New Roman"/>
          <w:b/>
          <w:color w:val="auto"/>
          <w:sz w:val="28"/>
          <w:szCs w:val="28"/>
        </w:rPr>
        <w:t xml:space="preserve">tuțiilor prefectului către </w:t>
      </w:r>
      <w:r w:rsidRPr="00007F9E">
        <w:rPr>
          <w:rFonts w:ascii="Times New Roman" w:hAnsi="Times New Roman" w:cs="Times New Roman"/>
          <w:b/>
          <w:color w:val="auto"/>
          <w:sz w:val="28"/>
          <w:szCs w:val="28"/>
        </w:rPr>
        <w:t>alte i</w:t>
      </w:r>
      <w:r w:rsidR="00E27583" w:rsidRPr="00007F9E">
        <w:rPr>
          <w:rFonts w:ascii="Times New Roman" w:hAnsi="Times New Roman" w:cs="Times New Roman"/>
          <w:b/>
          <w:color w:val="auto"/>
          <w:sz w:val="28"/>
          <w:szCs w:val="28"/>
        </w:rPr>
        <w:t>nstituții sau</w:t>
      </w:r>
      <w:r w:rsidR="00B7323C" w:rsidRPr="00007F9E">
        <w:rPr>
          <w:rFonts w:ascii="Times New Roman" w:hAnsi="Times New Roman" w:cs="Times New Roman"/>
          <w:b/>
          <w:color w:val="auto"/>
          <w:sz w:val="28"/>
          <w:szCs w:val="28"/>
        </w:rPr>
        <w:t xml:space="preserve"> autorități publice;</w:t>
      </w:r>
    </w:p>
    <w:p w14:paraId="7F12246B" w14:textId="77777777" w:rsidR="00F57668" w:rsidRPr="00007F9E" w:rsidRDefault="00F57668" w:rsidP="00007F9E">
      <w:pPr>
        <w:pStyle w:val="Corp"/>
        <w:jc w:val="both"/>
        <w:rPr>
          <w:rFonts w:ascii="Times New Roman" w:eastAsia="Akzentica 4F" w:hAnsi="Times New Roman" w:cs="Times New Roman"/>
          <w:b/>
          <w:color w:val="auto"/>
          <w:sz w:val="28"/>
          <w:szCs w:val="28"/>
        </w:rPr>
      </w:pPr>
      <w:r w:rsidRPr="00007F9E">
        <w:rPr>
          <w:rFonts w:ascii="Times New Roman" w:hAnsi="Times New Roman" w:cs="Times New Roman"/>
          <w:b/>
          <w:color w:val="auto"/>
          <w:sz w:val="28"/>
          <w:szCs w:val="28"/>
        </w:rPr>
        <w:t xml:space="preserve">- Dificultatea încadrării posturilor vacante cu personal specializat din alte instituții sau autorități publice locale </w:t>
      </w:r>
      <w:r w:rsidR="00E27583" w:rsidRPr="00007F9E">
        <w:rPr>
          <w:rFonts w:ascii="Times New Roman" w:hAnsi="Times New Roman" w:cs="Times New Roman"/>
          <w:b/>
          <w:color w:val="auto"/>
          <w:sz w:val="28"/>
          <w:szCs w:val="28"/>
        </w:rPr>
        <w:t>din cauza</w:t>
      </w:r>
      <w:r w:rsidRPr="00007F9E">
        <w:rPr>
          <w:rFonts w:ascii="Times New Roman" w:hAnsi="Times New Roman" w:cs="Times New Roman"/>
          <w:b/>
          <w:color w:val="auto"/>
          <w:sz w:val="28"/>
          <w:szCs w:val="28"/>
        </w:rPr>
        <w:t xml:space="preserve"> lipsei motivației salariale și </w:t>
      </w:r>
      <w:r w:rsidR="00E27583" w:rsidRPr="00007F9E">
        <w:rPr>
          <w:rFonts w:ascii="Times New Roman" w:hAnsi="Times New Roman" w:cs="Times New Roman"/>
          <w:b/>
          <w:color w:val="auto"/>
          <w:sz w:val="28"/>
          <w:szCs w:val="28"/>
        </w:rPr>
        <w:t xml:space="preserve">a </w:t>
      </w:r>
      <w:r w:rsidRPr="00007F9E">
        <w:rPr>
          <w:rFonts w:ascii="Times New Roman" w:hAnsi="Times New Roman" w:cs="Times New Roman"/>
          <w:b/>
          <w:color w:val="auto"/>
          <w:sz w:val="28"/>
          <w:szCs w:val="28"/>
        </w:rPr>
        <w:t>volumului mare de muncă;</w:t>
      </w:r>
    </w:p>
    <w:p w14:paraId="760C1401" w14:textId="6463D19F" w:rsidR="00F57668" w:rsidRPr="00007F9E" w:rsidRDefault="00F57668" w:rsidP="00007F9E">
      <w:pPr>
        <w:pStyle w:val="Corp"/>
        <w:numPr>
          <w:ilvl w:val="2"/>
          <w:numId w:val="1"/>
        </w:numPr>
        <w:ind w:left="0"/>
        <w:jc w:val="both"/>
        <w:rPr>
          <w:rFonts w:ascii="Times New Roman" w:eastAsia="Akzentica 4F" w:hAnsi="Times New Roman" w:cs="Times New Roman"/>
          <w:b/>
          <w:color w:val="auto"/>
          <w:sz w:val="28"/>
          <w:szCs w:val="28"/>
        </w:rPr>
      </w:pPr>
      <w:r w:rsidRPr="00007F9E">
        <w:rPr>
          <w:rFonts w:ascii="Times New Roman" w:hAnsi="Times New Roman" w:cs="Times New Roman"/>
          <w:b/>
          <w:color w:val="auto"/>
          <w:sz w:val="28"/>
          <w:szCs w:val="28"/>
        </w:rPr>
        <w:t xml:space="preserve">- Încadrarea posturilor vacante cu personal venind din </w:t>
      </w:r>
      <w:r w:rsidR="0020136C" w:rsidRPr="00007F9E">
        <w:rPr>
          <w:rFonts w:ascii="Times New Roman" w:hAnsi="Times New Roman" w:cs="Times New Roman"/>
          <w:b/>
          <w:color w:val="auto"/>
          <w:sz w:val="28"/>
          <w:szCs w:val="28"/>
        </w:rPr>
        <w:t>mediu</w:t>
      </w:r>
      <w:r w:rsidR="0020136C">
        <w:rPr>
          <w:rFonts w:ascii="Times New Roman" w:hAnsi="Times New Roman" w:cs="Times New Roman"/>
          <w:b/>
          <w:color w:val="auto"/>
          <w:sz w:val="28"/>
          <w:szCs w:val="28"/>
        </w:rPr>
        <w:t>l</w:t>
      </w:r>
      <w:r w:rsidRPr="00007F9E">
        <w:rPr>
          <w:rFonts w:ascii="Times New Roman" w:hAnsi="Times New Roman" w:cs="Times New Roman"/>
          <w:b/>
          <w:color w:val="auto"/>
          <w:sz w:val="28"/>
          <w:szCs w:val="28"/>
        </w:rPr>
        <w:t xml:space="preserve"> privat, care</w:t>
      </w:r>
      <w:r w:rsidR="00B7323C" w:rsidRPr="00007F9E">
        <w:rPr>
          <w:rFonts w:ascii="Times New Roman" w:hAnsi="Times New Roman" w:cs="Times New Roman"/>
          <w:b/>
          <w:color w:val="auto"/>
          <w:sz w:val="28"/>
          <w:szCs w:val="28"/>
        </w:rPr>
        <w:t>,</w:t>
      </w:r>
      <w:r w:rsidRPr="00007F9E">
        <w:rPr>
          <w:rFonts w:ascii="Times New Roman" w:hAnsi="Times New Roman" w:cs="Times New Roman"/>
          <w:b/>
          <w:color w:val="auto"/>
          <w:sz w:val="28"/>
          <w:szCs w:val="28"/>
        </w:rPr>
        <w:t xml:space="preserve"> de regulă</w:t>
      </w:r>
      <w:r w:rsidR="00B7323C" w:rsidRPr="00007F9E">
        <w:rPr>
          <w:rFonts w:ascii="Times New Roman" w:hAnsi="Times New Roman" w:cs="Times New Roman"/>
          <w:b/>
          <w:color w:val="auto"/>
          <w:sz w:val="28"/>
          <w:szCs w:val="28"/>
        </w:rPr>
        <w:t>,</w:t>
      </w:r>
      <w:r w:rsidRPr="00007F9E">
        <w:rPr>
          <w:rFonts w:ascii="Times New Roman" w:hAnsi="Times New Roman" w:cs="Times New Roman"/>
          <w:b/>
          <w:color w:val="auto"/>
          <w:sz w:val="28"/>
          <w:szCs w:val="28"/>
        </w:rPr>
        <w:t xml:space="preserve"> promovează greu concursurile de recrutare și necesită o perioadă destul de îndelungată de adaptare la specificul activității și rigorile funcției publice;</w:t>
      </w:r>
    </w:p>
    <w:p w14:paraId="48686EC3" w14:textId="77777777" w:rsidR="00F57668" w:rsidRPr="00007F9E" w:rsidRDefault="00F57668" w:rsidP="00007F9E">
      <w:pPr>
        <w:pStyle w:val="Corp"/>
        <w:jc w:val="both"/>
        <w:rPr>
          <w:rFonts w:ascii="Times New Roman" w:eastAsia="Akzentica 4F" w:hAnsi="Times New Roman" w:cs="Times New Roman"/>
          <w:color w:val="auto"/>
          <w:sz w:val="28"/>
          <w:szCs w:val="28"/>
        </w:rPr>
      </w:pPr>
      <w:r w:rsidRPr="00007F9E">
        <w:rPr>
          <w:rFonts w:ascii="Times New Roman" w:hAnsi="Times New Roman" w:cs="Times New Roman"/>
          <w:b/>
          <w:color w:val="auto"/>
          <w:sz w:val="28"/>
          <w:szCs w:val="28"/>
        </w:rPr>
        <w:t>- Supraîncărcarea personalului existent cu volumul de lucrări preluat de la funcționarii care și-au încetat raporturile de serviciu cu consecințe negative asupra climatului organizațional.</w:t>
      </w:r>
      <w:r w:rsidRPr="00007F9E">
        <w:rPr>
          <w:rFonts w:ascii="Times New Roman" w:eastAsia="Akzentica 4F" w:hAnsi="Times New Roman" w:cs="Times New Roman"/>
          <w:color w:val="auto"/>
          <w:sz w:val="28"/>
          <w:szCs w:val="28"/>
        </w:rPr>
        <w:tab/>
      </w:r>
    </w:p>
    <w:p w14:paraId="696E072E" w14:textId="77777777" w:rsidR="00F57668" w:rsidRPr="00007F9E" w:rsidRDefault="00F57668" w:rsidP="00007F9E">
      <w:pPr>
        <w:pStyle w:val="Corp"/>
        <w:jc w:val="both"/>
        <w:rPr>
          <w:rFonts w:ascii="Times New Roman" w:hAnsi="Times New Roman" w:cs="Times New Roman"/>
          <w:color w:val="auto"/>
          <w:sz w:val="28"/>
          <w:szCs w:val="28"/>
        </w:rPr>
      </w:pPr>
      <w:r w:rsidRPr="00007F9E">
        <w:rPr>
          <w:rFonts w:ascii="Times New Roman" w:eastAsia="Akzentica 4F" w:hAnsi="Times New Roman" w:cs="Times New Roman"/>
          <w:color w:val="auto"/>
          <w:sz w:val="28"/>
          <w:szCs w:val="28"/>
        </w:rPr>
        <w:tab/>
        <w:t>Subliniem faptul că</w:t>
      </w:r>
      <w:r w:rsidR="00B7323C" w:rsidRPr="00007F9E">
        <w:rPr>
          <w:rFonts w:ascii="Times New Roman" w:eastAsia="Akzentica 4F" w:hAnsi="Times New Roman" w:cs="Times New Roman"/>
          <w:color w:val="auto"/>
          <w:sz w:val="28"/>
          <w:szCs w:val="28"/>
        </w:rPr>
        <w:t xml:space="preserve"> </w:t>
      </w:r>
      <w:r w:rsidRPr="00007F9E">
        <w:rPr>
          <w:rFonts w:ascii="Times New Roman" w:eastAsia="Akzentica 4F" w:hAnsi="Times New Roman" w:cs="Times New Roman"/>
          <w:color w:val="auto"/>
          <w:sz w:val="28"/>
          <w:szCs w:val="28"/>
        </w:rPr>
        <w:t>activitatea desfășurată</w:t>
      </w:r>
      <w:r w:rsidR="00B7323C" w:rsidRPr="00007F9E">
        <w:rPr>
          <w:rFonts w:ascii="Times New Roman" w:eastAsia="Akzentica 4F" w:hAnsi="Times New Roman" w:cs="Times New Roman"/>
          <w:color w:val="auto"/>
          <w:sz w:val="28"/>
          <w:szCs w:val="28"/>
        </w:rPr>
        <w:t xml:space="preserve"> de </w:t>
      </w:r>
      <w:r w:rsidRPr="00007F9E">
        <w:rPr>
          <w:rFonts w:ascii="Times New Roman" w:eastAsia="Akzentica 4F" w:hAnsi="Times New Roman" w:cs="Times New Roman"/>
          <w:color w:val="auto"/>
          <w:sz w:val="28"/>
          <w:szCs w:val="28"/>
        </w:rPr>
        <w:t>func</w:t>
      </w:r>
      <w:r w:rsidRPr="00007F9E">
        <w:rPr>
          <w:rFonts w:ascii="Times New Roman" w:hAnsi="Times New Roman" w:cs="Times New Roman"/>
          <w:color w:val="auto"/>
          <w:sz w:val="28"/>
          <w:szCs w:val="28"/>
        </w:rPr>
        <w:t xml:space="preserve">ționarii publici din instituțiile prefectului </w:t>
      </w:r>
      <w:r w:rsidR="00B7323C" w:rsidRPr="00007F9E">
        <w:rPr>
          <w:rFonts w:ascii="Times New Roman" w:hAnsi="Times New Roman" w:cs="Times New Roman"/>
          <w:color w:val="auto"/>
          <w:sz w:val="28"/>
          <w:szCs w:val="28"/>
        </w:rPr>
        <w:t xml:space="preserve">este una de ordin constituțional – art. 123 din Legea fundamentală a României - și reprezintă principalul mijloc juridic prin care GUVERNUL ROMÂNIEI își îndeplinește atribuțiile constituționale referitoare la conducerea administrației publice la nivel local, respectiv prin intermediul aparatului de specialitate al fiecărei instituții a prefectului, Guvernul, </w:t>
      </w:r>
      <w:r w:rsidRPr="00007F9E">
        <w:rPr>
          <w:rFonts w:ascii="Times New Roman" w:hAnsi="Times New Roman" w:cs="Times New Roman"/>
          <w:color w:val="auto"/>
          <w:sz w:val="28"/>
          <w:szCs w:val="28"/>
        </w:rPr>
        <w:t>îndrumă, coordonează și verifică activitatea autorităților administrației publice locale și a serviciilor publice deconcentrate.</w:t>
      </w:r>
    </w:p>
    <w:p w14:paraId="3D164F78" w14:textId="77777777" w:rsidR="00E41353" w:rsidRPr="00007F9E" w:rsidRDefault="00B7323C" w:rsidP="00007F9E">
      <w:pPr>
        <w:pStyle w:val="Corp"/>
        <w:ind w:firstLine="708"/>
        <w:jc w:val="both"/>
        <w:rPr>
          <w:rFonts w:ascii="Times New Roman" w:hAnsi="Times New Roman" w:cs="Times New Roman"/>
          <w:color w:val="auto"/>
          <w:sz w:val="28"/>
          <w:szCs w:val="28"/>
        </w:rPr>
      </w:pPr>
      <w:r w:rsidRPr="00007F9E">
        <w:rPr>
          <w:rFonts w:ascii="Times New Roman" w:hAnsi="Times New Roman" w:cs="Times New Roman"/>
          <w:color w:val="auto"/>
          <w:sz w:val="28"/>
          <w:szCs w:val="28"/>
        </w:rPr>
        <w:t>De asemenea, Guvernul, prin intermediul reprezentantului său în teritoriu, asigură și garantează respectarea legii pe plan local de către autoritățile administrației publice locale, atribuții constituționale care, sub aspect normativ, se realizează de către prefect, cu sprijinul personalului specializat din subordinea acestuia, pe cel</w:t>
      </w:r>
      <w:r w:rsidR="00E27583" w:rsidRPr="00007F9E">
        <w:rPr>
          <w:rFonts w:ascii="Times New Roman" w:hAnsi="Times New Roman" w:cs="Times New Roman"/>
          <w:color w:val="auto"/>
          <w:sz w:val="28"/>
          <w:szCs w:val="28"/>
        </w:rPr>
        <w:t xml:space="preserve">e două mari </w:t>
      </w:r>
      <w:r w:rsidR="00E27583" w:rsidRPr="00007F9E">
        <w:rPr>
          <w:rFonts w:ascii="Times New Roman" w:hAnsi="Times New Roman" w:cs="Times New Roman"/>
          <w:color w:val="auto"/>
          <w:sz w:val="28"/>
          <w:szCs w:val="28"/>
        </w:rPr>
        <w:lastRenderedPageBreak/>
        <w:t xml:space="preserve">paliere: a) </w:t>
      </w:r>
      <w:r w:rsidRPr="00007F9E">
        <w:rPr>
          <w:rFonts w:ascii="Times New Roman" w:hAnsi="Times New Roman" w:cs="Times New Roman"/>
          <w:color w:val="auto"/>
          <w:sz w:val="28"/>
          <w:szCs w:val="28"/>
        </w:rPr>
        <w:t xml:space="preserve">palierul care vizează exercitarea </w:t>
      </w:r>
      <w:r w:rsidRPr="00007F9E">
        <w:rPr>
          <w:rFonts w:ascii="Times New Roman" w:hAnsi="Times New Roman" w:cs="Times New Roman"/>
          <w:i/>
          <w:color w:val="auto"/>
          <w:sz w:val="28"/>
          <w:szCs w:val="28"/>
        </w:rPr>
        <w:t>tutelei administrative</w:t>
      </w:r>
      <w:r w:rsidRPr="00007F9E">
        <w:rPr>
          <w:rFonts w:ascii="Times New Roman" w:hAnsi="Times New Roman" w:cs="Times New Roman"/>
          <w:color w:val="auto"/>
          <w:sz w:val="28"/>
          <w:szCs w:val="28"/>
        </w:rPr>
        <w:t xml:space="preserve">, concretizată prin efectuarea controlului de legalitate asupra </w:t>
      </w:r>
      <w:r w:rsidRPr="00007F9E">
        <w:rPr>
          <w:rFonts w:ascii="Times New Roman" w:hAnsi="Times New Roman" w:cs="Times New Roman"/>
          <w:color w:val="auto"/>
          <w:sz w:val="28"/>
          <w:szCs w:val="28"/>
          <w:u w:val="single"/>
        </w:rPr>
        <w:t>actelor</w:t>
      </w:r>
      <w:r w:rsidRPr="00007F9E">
        <w:rPr>
          <w:rFonts w:ascii="Times New Roman" w:hAnsi="Times New Roman" w:cs="Times New Roman"/>
          <w:color w:val="auto"/>
          <w:sz w:val="28"/>
          <w:szCs w:val="28"/>
        </w:rPr>
        <w:t xml:space="preserve"> administrative ale autorităților administrației publice locale, dar și asupra </w:t>
      </w:r>
      <w:r w:rsidRPr="00007F9E">
        <w:rPr>
          <w:rFonts w:ascii="Times New Roman" w:hAnsi="Times New Roman" w:cs="Times New Roman"/>
          <w:color w:val="auto"/>
          <w:sz w:val="28"/>
          <w:szCs w:val="28"/>
          <w:u w:val="single"/>
        </w:rPr>
        <w:t xml:space="preserve">persoanelor (aleșilor locali) </w:t>
      </w:r>
      <w:r w:rsidRPr="00007F9E">
        <w:rPr>
          <w:rFonts w:ascii="Times New Roman" w:hAnsi="Times New Roman" w:cs="Times New Roman"/>
          <w:color w:val="auto"/>
          <w:sz w:val="28"/>
          <w:szCs w:val="28"/>
        </w:rPr>
        <w:t>și b) palie</w:t>
      </w:r>
      <w:r w:rsidR="00E41353" w:rsidRPr="00007F9E">
        <w:rPr>
          <w:rFonts w:ascii="Times New Roman" w:hAnsi="Times New Roman" w:cs="Times New Roman"/>
          <w:color w:val="auto"/>
          <w:sz w:val="28"/>
          <w:szCs w:val="28"/>
        </w:rPr>
        <w:t>rul în care prefectul acționeaz</w:t>
      </w:r>
      <w:r w:rsidRPr="00007F9E">
        <w:rPr>
          <w:rFonts w:ascii="Times New Roman" w:hAnsi="Times New Roman" w:cs="Times New Roman"/>
          <w:color w:val="auto"/>
          <w:sz w:val="28"/>
          <w:szCs w:val="28"/>
        </w:rPr>
        <w:t>ă</w:t>
      </w:r>
      <w:r w:rsidR="00E41353" w:rsidRPr="00007F9E">
        <w:rPr>
          <w:rFonts w:ascii="Times New Roman" w:hAnsi="Times New Roman" w:cs="Times New Roman"/>
          <w:color w:val="auto"/>
          <w:sz w:val="28"/>
          <w:szCs w:val="28"/>
        </w:rPr>
        <w:t xml:space="preserve"> ca reprezentant al Guvernului, pentru conducerea și coordonarea activității serviciilor publice deconcentrate ale ministerelor și ale altor autorități ale administrației publice centrale din subordinea Guvernului, care sunt organizate și funcționează la nivel teritorial.</w:t>
      </w:r>
    </w:p>
    <w:p w14:paraId="1BF38DAE" w14:textId="77777777" w:rsidR="00E41353" w:rsidRPr="00D82825" w:rsidRDefault="00E41353" w:rsidP="00007F9E">
      <w:pPr>
        <w:pStyle w:val="Corp"/>
        <w:ind w:firstLine="708"/>
        <w:jc w:val="both"/>
        <w:rPr>
          <w:rFonts w:ascii="Times New Roman" w:hAnsi="Times New Roman" w:cs="Times New Roman"/>
          <w:color w:val="auto"/>
          <w:sz w:val="28"/>
          <w:szCs w:val="28"/>
        </w:rPr>
      </w:pPr>
      <w:r w:rsidRPr="00007F9E">
        <w:rPr>
          <w:rFonts w:ascii="Times New Roman" w:hAnsi="Times New Roman" w:cs="Times New Roman"/>
          <w:color w:val="auto"/>
          <w:sz w:val="28"/>
          <w:szCs w:val="28"/>
        </w:rPr>
        <w:t>Așadar, o simplă lecturare a conținutului normei constituționale referito</w:t>
      </w:r>
      <w:r w:rsidR="00E27583" w:rsidRPr="00007F9E">
        <w:rPr>
          <w:rFonts w:ascii="Times New Roman" w:hAnsi="Times New Roman" w:cs="Times New Roman"/>
          <w:color w:val="auto"/>
          <w:sz w:val="28"/>
          <w:szCs w:val="28"/>
        </w:rPr>
        <w:t>are la locul și rolul prefectul</w:t>
      </w:r>
      <w:r w:rsidRPr="00007F9E">
        <w:rPr>
          <w:rFonts w:ascii="Times New Roman" w:hAnsi="Times New Roman" w:cs="Times New Roman"/>
          <w:color w:val="auto"/>
          <w:sz w:val="28"/>
          <w:szCs w:val="28"/>
        </w:rPr>
        <w:t xml:space="preserve">ui în sistemul autorităților administrației publice din România pune în evidență </w:t>
      </w:r>
      <w:r w:rsidRPr="00D82825">
        <w:rPr>
          <w:rFonts w:ascii="Times New Roman" w:hAnsi="Times New Roman" w:cs="Times New Roman"/>
          <w:color w:val="auto"/>
          <w:sz w:val="28"/>
          <w:szCs w:val="28"/>
        </w:rPr>
        <w:t>faptul că prefectul este brațul Guvernului în teritoriu, prin care se asigură conducerea administrației publice și se garantează respectarea legii, inclusiv cu ajut</w:t>
      </w:r>
      <w:r w:rsidR="00E27583" w:rsidRPr="00D82825">
        <w:rPr>
          <w:rFonts w:ascii="Times New Roman" w:hAnsi="Times New Roman" w:cs="Times New Roman"/>
          <w:color w:val="auto"/>
          <w:sz w:val="28"/>
          <w:szCs w:val="28"/>
        </w:rPr>
        <w:t>o</w:t>
      </w:r>
      <w:r w:rsidRPr="00D82825">
        <w:rPr>
          <w:rFonts w:ascii="Times New Roman" w:hAnsi="Times New Roman" w:cs="Times New Roman"/>
          <w:color w:val="auto"/>
          <w:sz w:val="28"/>
          <w:szCs w:val="28"/>
        </w:rPr>
        <w:t xml:space="preserve">rul căruia sunt conduse celelalte structuri ale administrației publice deconcentrate. </w:t>
      </w:r>
    </w:p>
    <w:p w14:paraId="698F12F1" w14:textId="5F3D902C" w:rsidR="00E41353" w:rsidRPr="00007F9E" w:rsidRDefault="00E41353" w:rsidP="00D82825">
      <w:pPr>
        <w:pStyle w:val="Corp"/>
        <w:ind w:firstLine="708"/>
        <w:jc w:val="both"/>
        <w:rPr>
          <w:rFonts w:ascii="Times New Roman" w:hAnsi="Times New Roman" w:cs="Times New Roman"/>
          <w:color w:val="auto"/>
          <w:sz w:val="28"/>
          <w:szCs w:val="28"/>
        </w:rPr>
      </w:pPr>
      <w:r w:rsidRPr="00D82825">
        <w:rPr>
          <w:rFonts w:ascii="Times New Roman" w:hAnsi="Times New Roman" w:cs="Times New Roman"/>
          <w:color w:val="auto"/>
          <w:sz w:val="28"/>
          <w:szCs w:val="28"/>
        </w:rPr>
        <w:t xml:space="preserve">Astfel, prefectul este poziționat constituțional imediat după Guvern, locul său fiind explicit arătat de norma constituțională care îi reglementează cu titlu de principiu atribuțiile, </w:t>
      </w:r>
      <w:r w:rsidRPr="004A1689">
        <w:rPr>
          <w:rFonts w:ascii="Times New Roman" w:hAnsi="Times New Roman" w:cs="Times New Roman"/>
          <w:color w:val="auto"/>
          <w:sz w:val="28"/>
          <w:szCs w:val="28"/>
        </w:rPr>
        <w:t xml:space="preserve">dezvoltate prin </w:t>
      </w:r>
      <w:r w:rsidR="00D82825" w:rsidRPr="004A1689">
        <w:rPr>
          <w:rFonts w:ascii="Times New Roman" w:hAnsi="Times New Roman" w:cs="Times New Roman"/>
          <w:color w:val="auto"/>
          <w:sz w:val="28"/>
          <w:szCs w:val="28"/>
        </w:rPr>
        <w:t>legislația în vigoare</w:t>
      </w:r>
      <w:r w:rsidR="00A62BDC" w:rsidRPr="004A1689">
        <w:rPr>
          <w:rFonts w:ascii="Times New Roman" w:hAnsi="Times New Roman" w:cs="Times New Roman"/>
          <w:color w:val="auto"/>
          <w:sz w:val="28"/>
          <w:szCs w:val="28"/>
        </w:rPr>
        <w:t xml:space="preserve"> </w:t>
      </w:r>
      <w:r w:rsidRPr="00D82825">
        <w:rPr>
          <w:rFonts w:ascii="Times New Roman" w:hAnsi="Times New Roman" w:cs="Times New Roman"/>
          <w:color w:val="auto"/>
          <w:sz w:val="28"/>
          <w:szCs w:val="28"/>
        </w:rPr>
        <w:t>(</w:t>
      </w:r>
      <w:r w:rsidR="003B198F" w:rsidRPr="00D82825">
        <w:rPr>
          <w:rFonts w:ascii="Times New Roman" w:hAnsi="Times New Roman" w:cs="Times New Roman"/>
          <w:color w:val="auto"/>
          <w:sz w:val="28"/>
          <w:szCs w:val="28"/>
        </w:rPr>
        <w:t>OUG nr. 57/2019 partea a IV</w:t>
      </w:r>
      <w:r w:rsidR="00A62BDC" w:rsidRPr="00D82825">
        <w:rPr>
          <w:rFonts w:ascii="Times New Roman" w:hAnsi="Times New Roman" w:cs="Times New Roman"/>
          <w:color w:val="auto"/>
          <w:sz w:val="28"/>
          <w:szCs w:val="28"/>
        </w:rPr>
        <w:t xml:space="preserve">, Titlul I </w:t>
      </w:r>
      <w:r w:rsidRPr="00D82825">
        <w:rPr>
          <w:rFonts w:ascii="Times New Roman" w:hAnsi="Times New Roman" w:cs="Times New Roman"/>
          <w:color w:val="auto"/>
          <w:sz w:val="28"/>
          <w:szCs w:val="28"/>
        </w:rPr>
        <w:t>privind prefectul și</w:t>
      </w:r>
      <w:r w:rsidR="00A62BDC" w:rsidRPr="00D82825">
        <w:rPr>
          <w:rFonts w:ascii="Times New Roman" w:hAnsi="Times New Roman" w:cs="Times New Roman"/>
          <w:color w:val="auto"/>
          <w:sz w:val="28"/>
          <w:szCs w:val="28"/>
        </w:rPr>
        <w:t xml:space="preserve"> subprefectul</w:t>
      </w:r>
      <w:r w:rsidRPr="00D82825">
        <w:rPr>
          <w:rFonts w:ascii="Times New Roman" w:hAnsi="Times New Roman" w:cs="Times New Roman"/>
          <w:color w:val="auto"/>
          <w:sz w:val="28"/>
          <w:szCs w:val="28"/>
        </w:rPr>
        <w:t>, cu modificări</w:t>
      </w:r>
      <w:r w:rsidR="00E27583" w:rsidRPr="00D82825">
        <w:rPr>
          <w:rFonts w:ascii="Times New Roman" w:hAnsi="Times New Roman" w:cs="Times New Roman"/>
          <w:color w:val="auto"/>
          <w:sz w:val="28"/>
          <w:szCs w:val="28"/>
        </w:rPr>
        <w:t>le și completările ulterioare</w:t>
      </w:r>
      <w:r w:rsidR="00D82825" w:rsidRPr="00D82825">
        <w:rPr>
          <w:rFonts w:ascii="Times New Roman" w:hAnsi="Times New Roman" w:cs="Times New Roman"/>
          <w:color w:val="auto"/>
          <w:sz w:val="28"/>
          <w:szCs w:val="28"/>
        </w:rPr>
        <w:t xml:space="preserve"> și</w:t>
      </w:r>
      <w:r w:rsidR="00D82825" w:rsidRPr="00D82825">
        <w:rPr>
          <w:rFonts w:ascii="Times New Roman" w:eastAsiaTheme="minorHAnsi" w:hAnsi="Times New Roman" w:cs="Times New Roman"/>
          <w:kern w:val="0"/>
          <w:sz w:val="28"/>
          <w:szCs w:val="28"/>
          <w:lang w:eastAsia="en-US"/>
        </w:rPr>
        <w:t xml:space="preserve"> </w:t>
      </w:r>
      <w:r w:rsidR="00D82825" w:rsidRPr="00D82825">
        <w:rPr>
          <w:rFonts w:ascii="Times New Roman" w:hAnsi="Times New Roman" w:cs="Times New Roman"/>
          <w:sz w:val="28"/>
          <w:szCs w:val="28"/>
        </w:rPr>
        <w:t xml:space="preserve">Hotărârea de Guvern nr. 906/2020 </w:t>
      </w:r>
      <w:r w:rsidR="00D82825" w:rsidRPr="00D82825">
        <w:rPr>
          <w:rFonts w:ascii="Times New Roman" w:hAnsi="Times New Roman" w:cs="Times New Roman"/>
          <w:color w:val="auto"/>
          <w:sz w:val="28"/>
          <w:szCs w:val="28"/>
        </w:rPr>
        <w:t xml:space="preserve">pentru punerea în aplicare a unor prevederi ale </w:t>
      </w:r>
      <w:r w:rsidR="0020136C" w:rsidRPr="00D82825">
        <w:rPr>
          <w:rFonts w:ascii="Times New Roman" w:hAnsi="Times New Roman" w:cs="Times New Roman"/>
          <w:color w:val="auto"/>
          <w:sz w:val="28"/>
          <w:szCs w:val="28"/>
          <w:u w:val="single"/>
        </w:rPr>
        <w:t>Ordonanței</w:t>
      </w:r>
      <w:r w:rsidR="00D82825" w:rsidRPr="00D82825">
        <w:rPr>
          <w:rFonts w:ascii="Times New Roman" w:hAnsi="Times New Roman" w:cs="Times New Roman"/>
          <w:color w:val="auto"/>
          <w:sz w:val="28"/>
          <w:szCs w:val="28"/>
          <w:u w:val="single"/>
        </w:rPr>
        <w:t xml:space="preserve"> de urgenţă a Guvernului nr. 57/2019</w:t>
      </w:r>
      <w:r w:rsidR="00D82825" w:rsidRPr="00D82825">
        <w:rPr>
          <w:rFonts w:ascii="Times New Roman" w:hAnsi="Times New Roman" w:cs="Times New Roman"/>
          <w:color w:val="auto"/>
          <w:sz w:val="28"/>
          <w:szCs w:val="28"/>
        </w:rPr>
        <w:t xml:space="preserve"> privind Codul administrativ</w:t>
      </w:r>
      <w:r w:rsidR="00E27583" w:rsidRPr="00D82825">
        <w:rPr>
          <w:rFonts w:ascii="Times New Roman" w:hAnsi="Times New Roman" w:cs="Times New Roman"/>
          <w:color w:val="auto"/>
          <w:sz w:val="28"/>
          <w:szCs w:val="28"/>
        </w:rPr>
        <w:t>)</w:t>
      </w:r>
      <w:r w:rsidR="00A62BDC" w:rsidRPr="00D82825">
        <w:rPr>
          <w:rFonts w:ascii="Times New Roman" w:hAnsi="Times New Roman" w:cs="Times New Roman"/>
          <w:color w:val="auto"/>
          <w:sz w:val="28"/>
          <w:szCs w:val="28"/>
        </w:rPr>
        <w:t xml:space="preserve"> </w:t>
      </w:r>
      <w:r w:rsidR="00E27583" w:rsidRPr="00D82825">
        <w:rPr>
          <w:rFonts w:ascii="Times New Roman" w:hAnsi="Times New Roman" w:cs="Times New Roman"/>
          <w:color w:val="auto"/>
          <w:sz w:val="28"/>
          <w:szCs w:val="28"/>
        </w:rPr>
        <w:t>iar</w:t>
      </w:r>
      <w:r w:rsidRPr="00D82825">
        <w:rPr>
          <w:rFonts w:ascii="Times New Roman" w:hAnsi="Times New Roman" w:cs="Times New Roman"/>
          <w:color w:val="auto"/>
          <w:sz w:val="28"/>
          <w:szCs w:val="28"/>
        </w:rPr>
        <w:t xml:space="preserve"> prin</w:t>
      </w:r>
      <w:r w:rsidRPr="00007F9E">
        <w:rPr>
          <w:rFonts w:ascii="Times New Roman" w:hAnsi="Times New Roman" w:cs="Times New Roman"/>
          <w:color w:val="auto"/>
          <w:sz w:val="28"/>
          <w:szCs w:val="28"/>
        </w:rPr>
        <w:t xml:space="preserve"> prisma atribuțiilor date și exercitate, și salarizarea personalului Instituției Prefectului trebuie făcută tot după același criteriu, al </w:t>
      </w:r>
      <w:r w:rsidRPr="00007F9E">
        <w:rPr>
          <w:rFonts w:ascii="Times New Roman" w:hAnsi="Times New Roman" w:cs="Times New Roman"/>
          <w:color w:val="auto"/>
          <w:sz w:val="28"/>
          <w:szCs w:val="28"/>
          <w:u w:val="single"/>
        </w:rPr>
        <w:t>locului</w:t>
      </w:r>
      <w:r w:rsidR="00634E37" w:rsidRPr="00007F9E">
        <w:rPr>
          <w:rFonts w:ascii="Times New Roman" w:hAnsi="Times New Roman" w:cs="Times New Roman"/>
          <w:color w:val="auto"/>
          <w:sz w:val="28"/>
          <w:szCs w:val="28"/>
          <w:u w:val="single"/>
        </w:rPr>
        <w:t xml:space="preserve"> </w:t>
      </w:r>
      <w:r w:rsidR="00B11272" w:rsidRPr="00007F9E">
        <w:rPr>
          <w:rFonts w:ascii="Times New Roman" w:hAnsi="Times New Roman" w:cs="Times New Roman"/>
          <w:color w:val="auto"/>
          <w:sz w:val="28"/>
          <w:szCs w:val="28"/>
        </w:rPr>
        <w:t xml:space="preserve">pe care îl ocupă în administrația publică </w:t>
      </w:r>
      <w:r w:rsidR="00634E37" w:rsidRPr="00007F9E">
        <w:rPr>
          <w:rFonts w:ascii="Times New Roman" w:hAnsi="Times New Roman" w:cs="Times New Roman"/>
          <w:color w:val="auto"/>
          <w:sz w:val="28"/>
          <w:szCs w:val="28"/>
        </w:rPr>
        <w:t>și al</w:t>
      </w:r>
      <w:r w:rsidR="00634E37" w:rsidRPr="00007F9E">
        <w:rPr>
          <w:rFonts w:ascii="Times New Roman" w:hAnsi="Times New Roman" w:cs="Times New Roman"/>
          <w:color w:val="auto"/>
          <w:sz w:val="28"/>
          <w:szCs w:val="28"/>
          <w:u w:val="single"/>
        </w:rPr>
        <w:t xml:space="preserve"> importanței activității desfășurat</w:t>
      </w:r>
      <w:r w:rsidR="004F4845">
        <w:rPr>
          <w:rFonts w:ascii="Times New Roman" w:hAnsi="Times New Roman" w:cs="Times New Roman"/>
          <w:color w:val="auto"/>
          <w:sz w:val="28"/>
          <w:szCs w:val="28"/>
          <w:u w:val="single"/>
        </w:rPr>
        <w:t>e</w:t>
      </w:r>
      <w:r w:rsidRPr="00007F9E">
        <w:rPr>
          <w:rFonts w:ascii="Times New Roman" w:hAnsi="Times New Roman" w:cs="Times New Roman"/>
          <w:color w:val="auto"/>
          <w:sz w:val="28"/>
          <w:szCs w:val="28"/>
        </w:rPr>
        <w:t>, respectiv ”</w:t>
      </w:r>
      <w:r w:rsidRPr="00007F9E">
        <w:rPr>
          <w:rFonts w:ascii="Times New Roman" w:hAnsi="Times New Roman" w:cs="Times New Roman"/>
          <w:color w:val="auto"/>
          <w:sz w:val="28"/>
          <w:szCs w:val="28"/>
          <w:u w:val="single"/>
        </w:rPr>
        <w:t>reprezentantul Guvernului”</w:t>
      </w:r>
      <w:r w:rsidR="00B11272" w:rsidRPr="00007F9E">
        <w:rPr>
          <w:rFonts w:ascii="Times New Roman" w:hAnsi="Times New Roman" w:cs="Times New Roman"/>
          <w:color w:val="auto"/>
          <w:sz w:val="28"/>
          <w:szCs w:val="28"/>
          <w:u w:val="single"/>
        </w:rPr>
        <w:t>,</w:t>
      </w:r>
      <w:r w:rsidR="00B11272" w:rsidRPr="00007F9E">
        <w:rPr>
          <w:rFonts w:ascii="Times New Roman" w:hAnsi="Times New Roman" w:cs="Times New Roman"/>
          <w:color w:val="auto"/>
          <w:sz w:val="28"/>
          <w:szCs w:val="28"/>
        </w:rPr>
        <w:t xml:space="preserve"> principiu expres arătat în </w:t>
      </w:r>
      <w:r w:rsidR="00B11272" w:rsidRPr="003B198F">
        <w:rPr>
          <w:rFonts w:ascii="Times New Roman" w:hAnsi="Times New Roman" w:cs="Times New Roman"/>
          <w:color w:val="auto"/>
          <w:sz w:val="28"/>
          <w:szCs w:val="28"/>
        </w:rPr>
        <w:t>art. 6 lit. d) din Legea nr. 153/201</w:t>
      </w:r>
      <w:r w:rsidR="003B198F" w:rsidRPr="003B198F">
        <w:rPr>
          <w:rFonts w:ascii="Times New Roman" w:hAnsi="Times New Roman" w:cs="Times New Roman"/>
          <w:color w:val="auto"/>
          <w:sz w:val="28"/>
          <w:szCs w:val="28"/>
        </w:rPr>
        <w:t>7</w:t>
      </w:r>
      <w:r w:rsidR="00B11272" w:rsidRPr="003B198F">
        <w:rPr>
          <w:rFonts w:ascii="Times New Roman" w:hAnsi="Times New Roman" w:cs="Times New Roman"/>
          <w:color w:val="auto"/>
          <w:sz w:val="28"/>
          <w:szCs w:val="28"/>
        </w:rPr>
        <w:t>, dar neaplicat în cazul salarizării personalului Instituției Prefectului.</w:t>
      </w:r>
    </w:p>
    <w:p w14:paraId="30D69360" w14:textId="77777777" w:rsidR="00F57668" w:rsidRPr="00007F9E" w:rsidRDefault="00F57668" w:rsidP="00007F9E">
      <w:pPr>
        <w:pStyle w:val="Corp"/>
        <w:ind w:firstLine="708"/>
        <w:jc w:val="both"/>
        <w:rPr>
          <w:rFonts w:ascii="Times New Roman" w:hAnsi="Times New Roman" w:cs="Times New Roman"/>
          <w:color w:val="auto"/>
          <w:sz w:val="28"/>
          <w:szCs w:val="28"/>
        </w:rPr>
      </w:pPr>
      <w:r w:rsidRPr="00007F9E">
        <w:rPr>
          <w:rFonts w:ascii="Times New Roman" w:hAnsi="Times New Roman" w:cs="Times New Roman"/>
          <w:color w:val="auto"/>
          <w:sz w:val="28"/>
          <w:szCs w:val="28"/>
        </w:rPr>
        <w:t>Astfel, în</w:t>
      </w:r>
      <w:r w:rsidR="00B11272" w:rsidRPr="00007F9E">
        <w:rPr>
          <w:rFonts w:ascii="Times New Roman" w:hAnsi="Times New Roman" w:cs="Times New Roman"/>
          <w:color w:val="auto"/>
          <w:sz w:val="28"/>
          <w:szCs w:val="28"/>
        </w:rPr>
        <w:t xml:space="preserve"> baza actual</w:t>
      </w:r>
      <w:r w:rsidR="00E27583" w:rsidRPr="00007F9E">
        <w:rPr>
          <w:rFonts w:ascii="Times New Roman" w:hAnsi="Times New Roman" w:cs="Times New Roman"/>
          <w:color w:val="auto"/>
          <w:sz w:val="28"/>
          <w:szCs w:val="28"/>
        </w:rPr>
        <w:t>ul</w:t>
      </w:r>
      <w:r w:rsidR="00B11272" w:rsidRPr="00007F9E">
        <w:rPr>
          <w:rFonts w:ascii="Times New Roman" w:hAnsi="Times New Roman" w:cs="Times New Roman"/>
          <w:color w:val="auto"/>
          <w:sz w:val="28"/>
          <w:szCs w:val="28"/>
        </w:rPr>
        <w:t xml:space="preserve">ui cadru normativ din România, </w:t>
      </w:r>
      <w:r w:rsidRPr="00007F9E">
        <w:rPr>
          <w:rFonts w:ascii="Times New Roman" w:hAnsi="Times New Roman" w:cs="Times New Roman"/>
          <w:color w:val="auto"/>
          <w:sz w:val="28"/>
          <w:szCs w:val="28"/>
        </w:rPr>
        <w:t xml:space="preserve">nivelul salariilor de bază al funcționarilor publici din cadrul Instituției Prefectului este jumătate din nivelul salariilor pe care le au funcționarii din administrația publică locală și teritorială, </w:t>
      </w:r>
      <w:r w:rsidR="00B11272" w:rsidRPr="00007F9E">
        <w:rPr>
          <w:rFonts w:ascii="Times New Roman" w:hAnsi="Times New Roman" w:cs="Times New Roman"/>
          <w:color w:val="auto"/>
          <w:sz w:val="28"/>
          <w:szCs w:val="28"/>
        </w:rPr>
        <w:t xml:space="preserve">aspect care nu are nicio rațiune juridică din perspectiva atribuțiilor prefecților în teritoriu.  </w:t>
      </w:r>
    </w:p>
    <w:p w14:paraId="32E08BF6" w14:textId="66B1B842" w:rsidR="00F57668" w:rsidRPr="00007F9E" w:rsidRDefault="00F57668" w:rsidP="00007F9E">
      <w:pPr>
        <w:pStyle w:val="Corp"/>
        <w:jc w:val="both"/>
        <w:rPr>
          <w:rFonts w:ascii="Times New Roman" w:eastAsia="Akzentica 4F" w:hAnsi="Times New Roman" w:cs="Times New Roman"/>
          <w:color w:val="auto"/>
          <w:sz w:val="28"/>
          <w:szCs w:val="28"/>
        </w:rPr>
      </w:pPr>
      <w:r w:rsidRPr="00007F9E">
        <w:rPr>
          <w:rFonts w:ascii="Times New Roman" w:eastAsia="Akzentica 4F" w:hAnsi="Times New Roman" w:cs="Times New Roman"/>
          <w:color w:val="auto"/>
          <w:sz w:val="28"/>
          <w:szCs w:val="28"/>
        </w:rPr>
        <w:tab/>
        <w:t xml:space="preserve">S-a ajuns astfel la situația nefirească </w:t>
      </w:r>
      <w:r w:rsidR="00B11272" w:rsidRPr="00007F9E">
        <w:rPr>
          <w:rFonts w:ascii="Times New Roman" w:eastAsia="Akzentica 4F" w:hAnsi="Times New Roman" w:cs="Times New Roman"/>
          <w:color w:val="auto"/>
          <w:sz w:val="28"/>
          <w:szCs w:val="28"/>
        </w:rPr>
        <w:t>ca personalul cu atribuții de control, care are competența constituțională să aprecieze dacă activitatea controlată este conformă cu legea și să acționeze la instanța de contencios administrativ pentru restabilirea legalităț</w:t>
      </w:r>
      <w:r w:rsidR="00D82825">
        <w:rPr>
          <w:rFonts w:ascii="Times New Roman" w:eastAsia="Akzentica 4F" w:hAnsi="Times New Roman" w:cs="Times New Roman"/>
          <w:color w:val="auto"/>
          <w:sz w:val="28"/>
          <w:szCs w:val="28"/>
        </w:rPr>
        <w:t>i</w:t>
      </w:r>
      <w:r w:rsidR="00B11272" w:rsidRPr="00007F9E">
        <w:rPr>
          <w:rFonts w:ascii="Times New Roman" w:eastAsia="Akzentica 4F" w:hAnsi="Times New Roman" w:cs="Times New Roman"/>
          <w:color w:val="auto"/>
          <w:sz w:val="28"/>
          <w:szCs w:val="28"/>
        </w:rPr>
        <w:t>i încălcat</w:t>
      </w:r>
      <w:r w:rsidR="004F4845">
        <w:rPr>
          <w:rFonts w:ascii="Times New Roman" w:eastAsia="Akzentica 4F" w:hAnsi="Times New Roman" w:cs="Times New Roman"/>
          <w:color w:val="auto"/>
          <w:sz w:val="28"/>
          <w:szCs w:val="28"/>
        </w:rPr>
        <w:t>e</w:t>
      </w:r>
      <w:r w:rsidRPr="00007F9E">
        <w:rPr>
          <w:rFonts w:ascii="Times New Roman" w:eastAsia="Akzentica 4F" w:hAnsi="Times New Roman" w:cs="Times New Roman"/>
          <w:color w:val="auto"/>
          <w:sz w:val="28"/>
          <w:szCs w:val="28"/>
        </w:rPr>
        <w:t xml:space="preserve"> să aibă un salariu mult mai mic decât cel</w:t>
      </w:r>
      <w:r w:rsidR="00E27583" w:rsidRPr="00007F9E">
        <w:rPr>
          <w:rFonts w:ascii="Times New Roman" w:eastAsia="Akzentica 4F" w:hAnsi="Times New Roman" w:cs="Times New Roman"/>
          <w:color w:val="auto"/>
          <w:sz w:val="28"/>
          <w:szCs w:val="28"/>
        </w:rPr>
        <w:t xml:space="preserve"> al</w:t>
      </w:r>
      <w:r w:rsidRPr="00007F9E">
        <w:rPr>
          <w:rFonts w:ascii="Times New Roman" w:eastAsia="Akzentica 4F" w:hAnsi="Times New Roman" w:cs="Times New Roman"/>
          <w:color w:val="auto"/>
          <w:sz w:val="28"/>
          <w:szCs w:val="28"/>
        </w:rPr>
        <w:t xml:space="preserve"> </w:t>
      </w:r>
      <w:r w:rsidR="00B11272" w:rsidRPr="00007F9E">
        <w:rPr>
          <w:rFonts w:ascii="Times New Roman" w:eastAsia="Akzentica 4F" w:hAnsi="Times New Roman" w:cs="Times New Roman"/>
          <w:color w:val="auto"/>
          <w:sz w:val="28"/>
          <w:szCs w:val="28"/>
        </w:rPr>
        <w:t xml:space="preserve">personalul a cărui activitate este </w:t>
      </w:r>
      <w:r w:rsidRPr="00007F9E">
        <w:rPr>
          <w:rFonts w:ascii="Times New Roman" w:eastAsia="Akzentica 4F" w:hAnsi="Times New Roman" w:cs="Times New Roman"/>
          <w:color w:val="auto"/>
          <w:sz w:val="28"/>
          <w:szCs w:val="28"/>
        </w:rPr>
        <w:t>controlat</w:t>
      </w:r>
      <w:r w:rsidR="00B11272" w:rsidRPr="00007F9E">
        <w:rPr>
          <w:rFonts w:ascii="Times New Roman" w:eastAsia="Akzentica 4F" w:hAnsi="Times New Roman" w:cs="Times New Roman"/>
          <w:color w:val="auto"/>
          <w:sz w:val="28"/>
          <w:szCs w:val="28"/>
        </w:rPr>
        <w:t>ă</w:t>
      </w:r>
      <w:r w:rsidRPr="00007F9E">
        <w:rPr>
          <w:rFonts w:ascii="Times New Roman" w:eastAsia="Akzentica 4F" w:hAnsi="Times New Roman" w:cs="Times New Roman"/>
          <w:color w:val="auto"/>
          <w:sz w:val="28"/>
          <w:szCs w:val="28"/>
        </w:rPr>
        <w:t>.</w:t>
      </w:r>
      <w:r w:rsidR="00B11272" w:rsidRPr="00007F9E">
        <w:rPr>
          <w:rFonts w:ascii="Times New Roman" w:eastAsia="Akzentica 4F" w:hAnsi="Times New Roman" w:cs="Times New Roman"/>
          <w:color w:val="auto"/>
          <w:sz w:val="28"/>
          <w:szCs w:val="28"/>
        </w:rPr>
        <w:t xml:space="preserve"> Ce au</w:t>
      </w:r>
      <w:r w:rsidRPr="00007F9E">
        <w:rPr>
          <w:rFonts w:ascii="Times New Roman" w:eastAsia="Akzentica 4F" w:hAnsi="Times New Roman" w:cs="Times New Roman"/>
          <w:color w:val="auto"/>
          <w:sz w:val="28"/>
          <w:szCs w:val="28"/>
        </w:rPr>
        <w:t xml:space="preserve">toritate </w:t>
      </w:r>
      <w:r w:rsidR="00B11272" w:rsidRPr="00007F9E">
        <w:rPr>
          <w:rFonts w:ascii="Times New Roman" w:eastAsia="Akzentica 4F" w:hAnsi="Times New Roman" w:cs="Times New Roman"/>
          <w:color w:val="auto"/>
          <w:sz w:val="28"/>
          <w:szCs w:val="28"/>
        </w:rPr>
        <w:t>mai are în acest caz personalul care efectuează controlul de legalitate și care reprezintă Guvernul pe plan local</w:t>
      </w:r>
      <w:r w:rsidRPr="00007F9E">
        <w:rPr>
          <w:rFonts w:ascii="Times New Roman" w:eastAsia="Akzentica 4F" w:hAnsi="Times New Roman" w:cs="Times New Roman"/>
          <w:color w:val="auto"/>
          <w:sz w:val="28"/>
          <w:szCs w:val="28"/>
        </w:rPr>
        <w:t>?</w:t>
      </w:r>
      <w:r w:rsidRPr="00007F9E">
        <w:rPr>
          <w:rFonts w:ascii="Times New Roman" w:eastAsia="Akzentica 4F" w:hAnsi="Times New Roman" w:cs="Times New Roman"/>
          <w:color w:val="auto"/>
          <w:sz w:val="28"/>
          <w:szCs w:val="28"/>
        </w:rPr>
        <w:tab/>
      </w:r>
    </w:p>
    <w:p w14:paraId="657F1067" w14:textId="103BE923" w:rsidR="00D414D6" w:rsidRPr="00D414D6" w:rsidRDefault="00F57668" w:rsidP="00D414D6">
      <w:pPr>
        <w:tabs>
          <w:tab w:val="left" w:pos="0"/>
        </w:tabs>
        <w:jc w:val="both"/>
        <w:rPr>
          <w:bCs/>
          <w:sz w:val="28"/>
          <w:szCs w:val="28"/>
          <w:lang w:val="ro-RO"/>
        </w:rPr>
      </w:pPr>
      <w:r w:rsidRPr="00007F9E">
        <w:rPr>
          <w:sz w:val="28"/>
          <w:szCs w:val="28"/>
          <w:lang w:val="ro-RO"/>
        </w:rPr>
        <w:tab/>
        <w:t xml:space="preserve">Prin urmare, </w:t>
      </w:r>
      <w:proofErr w:type="spellStart"/>
      <w:r w:rsidRPr="00007F9E">
        <w:rPr>
          <w:sz w:val="28"/>
          <w:szCs w:val="28"/>
          <w:u w:val="single"/>
          <w:lang w:val="ro-RO"/>
        </w:rPr>
        <w:t>funcţiile</w:t>
      </w:r>
      <w:proofErr w:type="spellEnd"/>
      <w:r w:rsidRPr="00007F9E">
        <w:rPr>
          <w:sz w:val="28"/>
          <w:szCs w:val="28"/>
          <w:u w:val="single"/>
          <w:lang w:val="ro-RO"/>
        </w:rPr>
        <w:t xml:space="preserve"> publice din instituțiile prefectului ar trebui să fie asimilate</w:t>
      </w:r>
      <w:r w:rsidRPr="00007F9E">
        <w:rPr>
          <w:bCs/>
          <w:sz w:val="28"/>
          <w:szCs w:val="28"/>
          <w:u w:val="single"/>
          <w:lang w:val="ro-RO"/>
        </w:rPr>
        <w:t xml:space="preserve"> </w:t>
      </w:r>
      <w:proofErr w:type="spellStart"/>
      <w:r w:rsidRPr="00007F9E">
        <w:rPr>
          <w:bCs/>
          <w:sz w:val="28"/>
          <w:szCs w:val="28"/>
          <w:u w:val="single"/>
          <w:lang w:val="ro-RO"/>
        </w:rPr>
        <w:t>funcţiilor</w:t>
      </w:r>
      <w:proofErr w:type="spellEnd"/>
      <w:r w:rsidRPr="00007F9E">
        <w:rPr>
          <w:bCs/>
          <w:sz w:val="28"/>
          <w:szCs w:val="28"/>
          <w:u w:val="single"/>
          <w:lang w:val="ro-RO"/>
        </w:rPr>
        <w:t xml:space="preserve"> publice de stat</w:t>
      </w:r>
      <w:r w:rsidRPr="00007F9E">
        <w:rPr>
          <w:sz w:val="28"/>
          <w:szCs w:val="28"/>
          <w:u w:val="single"/>
          <w:lang w:val="ro-RO"/>
        </w:rPr>
        <w:t xml:space="preserve">, întrucât în </w:t>
      </w:r>
      <w:proofErr w:type="spellStart"/>
      <w:r w:rsidRPr="00007F9E">
        <w:rPr>
          <w:sz w:val="28"/>
          <w:szCs w:val="28"/>
          <w:u w:val="single"/>
          <w:lang w:val="ro-RO"/>
        </w:rPr>
        <w:t>desfăşurarea</w:t>
      </w:r>
      <w:proofErr w:type="spellEnd"/>
      <w:r w:rsidRPr="00007F9E">
        <w:rPr>
          <w:sz w:val="28"/>
          <w:szCs w:val="28"/>
          <w:u w:val="single"/>
          <w:lang w:val="ro-RO"/>
        </w:rPr>
        <w:t xml:space="preserve"> </w:t>
      </w:r>
      <w:proofErr w:type="spellStart"/>
      <w:r w:rsidRPr="00007F9E">
        <w:rPr>
          <w:sz w:val="28"/>
          <w:szCs w:val="28"/>
          <w:u w:val="single"/>
          <w:lang w:val="ro-RO"/>
        </w:rPr>
        <w:t>activităţii</w:t>
      </w:r>
      <w:proofErr w:type="spellEnd"/>
      <w:r w:rsidRPr="00007F9E">
        <w:rPr>
          <w:sz w:val="28"/>
          <w:szCs w:val="28"/>
          <w:u w:val="single"/>
          <w:lang w:val="ro-RO"/>
        </w:rPr>
        <w:t xml:space="preserve"> lor,</w:t>
      </w:r>
      <w:r w:rsidRPr="00007F9E">
        <w:rPr>
          <w:bCs/>
          <w:sz w:val="28"/>
          <w:szCs w:val="28"/>
          <w:u w:val="single"/>
          <w:lang w:val="ro-RO"/>
        </w:rPr>
        <w:t xml:space="preserve"> </w:t>
      </w:r>
      <w:proofErr w:type="spellStart"/>
      <w:r w:rsidRPr="00007F9E">
        <w:rPr>
          <w:bCs/>
          <w:sz w:val="28"/>
          <w:szCs w:val="28"/>
          <w:u w:val="single"/>
          <w:lang w:val="ro-RO"/>
        </w:rPr>
        <w:t>functionarii</w:t>
      </w:r>
      <w:proofErr w:type="spellEnd"/>
      <w:r w:rsidRPr="00007F9E">
        <w:rPr>
          <w:bCs/>
          <w:sz w:val="28"/>
          <w:szCs w:val="28"/>
          <w:u w:val="single"/>
          <w:lang w:val="ro-RO"/>
        </w:rPr>
        <w:t xml:space="preserve"> publici  </w:t>
      </w:r>
      <w:r w:rsidRPr="00A94E77">
        <w:rPr>
          <w:bCs/>
          <w:sz w:val="28"/>
          <w:szCs w:val="28"/>
          <w:u w:val="single"/>
          <w:lang w:val="ro-RO"/>
        </w:rPr>
        <w:t>reprezintă şi apără interesele statului</w:t>
      </w:r>
      <w:r w:rsidRPr="00A94E77">
        <w:rPr>
          <w:b/>
          <w:bCs/>
          <w:sz w:val="28"/>
          <w:szCs w:val="28"/>
          <w:u w:val="single"/>
          <w:lang w:val="ro-RO"/>
        </w:rPr>
        <w:t>,</w:t>
      </w:r>
      <w:r w:rsidRPr="00A94E77">
        <w:rPr>
          <w:b/>
          <w:bCs/>
          <w:sz w:val="28"/>
          <w:szCs w:val="28"/>
          <w:lang w:val="ro-RO"/>
        </w:rPr>
        <w:t xml:space="preserve"> </w:t>
      </w:r>
      <w:r w:rsidRPr="00A94E77">
        <w:rPr>
          <w:bCs/>
          <w:sz w:val="28"/>
          <w:szCs w:val="28"/>
          <w:lang w:val="ro-RO"/>
        </w:rPr>
        <w:t xml:space="preserve">fapt prevăzut de </w:t>
      </w:r>
      <w:proofErr w:type="spellStart"/>
      <w:r w:rsidRPr="00A94E77">
        <w:rPr>
          <w:bCs/>
          <w:sz w:val="28"/>
          <w:szCs w:val="28"/>
          <w:lang w:val="ro-RO"/>
        </w:rPr>
        <w:t>Constituţia</w:t>
      </w:r>
      <w:proofErr w:type="spellEnd"/>
      <w:r w:rsidRPr="00A94E77">
        <w:rPr>
          <w:bCs/>
          <w:sz w:val="28"/>
          <w:szCs w:val="28"/>
          <w:lang w:val="ro-RO"/>
        </w:rPr>
        <w:t xml:space="preserve"> </w:t>
      </w:r>
      <w:proofErr w:type="spellStart"/>
      <w:r w:rsidRPr="00A94E77">
        <w:rPr>
          <w:bCs/>
          <w:sz w:val="28"/>
          <w:szCs w:val="28"/>
          <w:lang w:val="ro-RO"/>
        </w:rPr>
        <w:t>Romaniei</w:t>
      </w:r>
      <w:proofErr w:type="spellEnd"/>
      <w:r w:rsidRPr="00A94E77">
        <w:rPr>
          <w:bCs/>
          <w:sz w:val="28"/>
          <w:szCs w:val="28"/>
          <w:lang w:val="ro-RO"/>
        </w:rPr>
        <w:t xml:space="preserve"> (art.</w:t>
      </w:r>
      <w:r w:rsidR="00B11272" w:rsidRPr="00A94E77">
        <w:rPr>
          <w:bCs/>
          <w:sz w:val="28"/>
          <w:szCs w:val="28"/>
          <w:lang w:val="ro-RO"/>
        </w:rPr>
        <w:t xml:space="preserve"> </w:t>
      </w:r>
      <w:r w:rsidRPr="00A94E77">
        <w:rPr>
          <w:bCs/>
          <w:sz w:val="28"/>
          <w:szCs w:val="28"/>
          <w:lang w:val="ro-RO"/>
        </w:rPr>
        <w:t>123), de</w:t>
      </w:r>
      <w:r w:rsidR="00D82825" w:rsidRPr="00A94E77">
        <w:rPr>
          <w:bCs/>
          <w:sz w:val="28"/>
          <w:szCs w:val="28"/>
          <w:lang w:val="ro-RO"/>
        </w:rPr>
        <w:t xml:space="preserve"> OUG nr. 57/2019</w:t>
      </w:r>
      <w:r w:rsidR="00E51766" w:rsidRPr="00A94E77">
        <w:rPr>
          <w:bCs/>
          <w:sz w:val="28"/>
          <w:szCs w:val="28"/>
          <w:lang w:val="ro-RO"/>
        </w:rPr>
        <w:t xml:space="preserve"> privind </w:t>
      </w:r>
      <w:r w:rsidR="00A94E77" w:rsidRPr="00A94E77">
        <w:rPr>
          <w:bCs/>
          <w:sz w:val="28"/>
          <w:szCs w:val="28"/>
          <w:lang w:val="ro-RO"/>
        </w:rPr>
        <w:t>C</w:t>
      </w:r>
      <w:r w:rsidR="00E51766" w:rsidRPr="00A94E77">
        <w:rPr>
          <w:bCs/>
          <w:sz w:val="28"/>
          <w:szCs w:val="28"/>
          <w:lang w:val="ro-RO"/>
        </w:rPr>
        <w:t>odul administrativ</w:t>
      </w:r>
      <w:r w:rsidR="00D82825" w:rsidRPr="00A94E77">
        <w:rPr>
          <w:bCs/>
          <w:sz w:val="28"/>
          <w:szCs w:val="28"/>
          <w:lang w:val="ro-RO"/>
        </w:rPr>
        <w:t>, cu modificările și completările ulteri</w:t>
      </w:r>
      <w:r w:rsidR="00D82825" w:rsidRPr="00D82825">
        <w:rPr>
          <w:bCs/>
          <w:sz w:val="28"/>
          <w:szCs w:val="28"/>
          <w:lang w:val="ro-RO"/>
        </w:rPr>
        <w:t>oare</w:t>
      </w:r>
      <w:r w:rsidR="00D414D6">
        <w:rPr>
          <w:bCs/>
          <w:sz w:val="28"/>
          <w:szCs w:val="28"/>
          <w:lang w:val="ro-RO"/>
        </w:rPr>
        <w:t>, (</w:t>
      </w:r>
      <w:r w:rsidR="00D414D6" w:rsidRPr="00D414D6">
        <w:rPr>
          <w:bCs/>
          <w:sz w:val="28"/>
          <w:szCs w:val="28"/>
          <w:lang w:val="ro-RO"/>
        </w:rPr>
        <w:t>art. 259</w:t>
      </w:r>
      <w:r w:rsidR="00D414D6">
        <w:rPr>
          <w:bCs/>
          <w:sz w:val="28"/>
          <w:szCs w:val="28"/>
          <w:lang w:val="ro-RO"/>
        </w:rPr>
        <w:t>)</w:t>
      </w:r>
      <w:r w:rsidR="00D414D6" w:rsidRPr="00D414D6">
        <w:rPr>
          <w:bCs/>
          <w:sz w:val="28"/>
          <w:szCs w:val="28"/>
          <w:lang w:val="ro-RO"/>
        </w:rPr>
        <w:t xml:space="preserve">  </w:t>
      </w:r>
      <w:proofErr w:type="spellStart"/>
      <w:r w:rsidR="00D414D6" w:rsidRPr="00D414D6">
        <w:rPr>
          <w:bCs/>
          <w:sz w:val="28"/>
          <w:szCs w:val="28"/>
          <w:lang w:val="ro-RO"/>
        </w:rPr>
        <w:t>Atribuţii</w:t>
      </w:r>
      <w:proofErr w:type="spellEnd"/>
      <w:r w:rsidR="00D414D6" w:rsidRPr="00D414D6">
        <w:rPr>
          <w:bCs/>
          <w:sz w:val="28"/>
          <w:szCs w:val="28"/>
          <w:lang w:val="ro-RO"/>
        </w:rPr>
        <w:t xml:space="preserve"> care pot fi delegate prefectului</w:t>
      </w:r>
      <w:r w:rsidR="004A1689">
        <w:rPr>
          <w:bCs/>
          <w:sz w:val="28"/>
          <w:szCs w:val="28"/>
          <w:lang w:val="ro-RO"/>
        </w:rPr>
        <w:t>:</w:t>
      </w:r>
    </w:p>
    <w:p w14:paraId="56A51B47" w14:textId="456E250C" w:rsidR="00D414D6" w:rsidRPr="00D414D6" w:rsidRDefault="00D414D6" w:rsidP="00D414D6">
      <w:pPr>
        <w:tabs>
          <w:tab w:val="left" w:pos="0"/>
        </w:tabs>
        <w:jc w:val="both"/>
        <w:rPr>
          <w:bCs/>
          <w:sz w:val="28"/>
          <w:szCs w:val="28"/>
          <w:lang w:val="ro-RO"/>
        </w:rPr>
      </w:pPr>
      <w:r w:rsidRPr="00D414D6">
        <w:rPr>
          <w:bCs/>
          <w:sz w:val="28"/>
          <w:szCs w:val="28"/>
          <w:lang w:val="ro-RO"/>
        </w:rPr>
        <w:t xml:space="preserve">   </w:t>
      </w:r>
      <w:r w:rsidR="004F4845">
        <w:rPr>
          <w:bCs/>
          <w:sz w:val="28"/>
          <w:szCs w:val="28"/>
          <w:lang w:val="ro-RO"/>
        </w:rPr>
        <w:t xml:space="preserve">      </w:t>
      </w:r>
      <w:r w:rsidRPr="00D414D6">
        <w:rPr>
          <w:bCs/>
          <w:sz w:val="28"/>
          <w:szCs w:val="28"/>
          <w:lang w:val="ro-RO"/>
        </w:rPr>
        <w:t xml:space="preserve"> </w:t>
      </w:r>
      <w:proofErr w:type="spellStart"/>
      <w:r w:rsidRPr="00D414D6">
        <w:rPr>
          <w:bCs/>
          <w:sz w:val="28"/>
          <w:szCs w:val="28"/>
          <w:lang w:val="ro-RO"/>
        </w:rPr>
        <w:t>Miniştrii</w:t>
      </w:r>
      <w:proofErr w:type="spellEnd"/>
      <w:r w:rsidRPr="00D414D6">
        <w:rPr>
          <w:bCs/>
          <w:sz w:val="28"/>
          <w:szCs w:val="28"/>
          <w:lang w:val="ro-RO"/>
        </w:rPr>
        <w:t xml:space="preserve"> şi conducătorii celorlalte organe ale administraţiei publice centrale din subordinea Guvernului pot delega prefectului unele </w:t>
      </w:r>
      <w:proofErr w:type="spellStart"/>
      <w:r w:rsidRPr="00D414D6">
        <w:rPr>
          <w:bCs/>
          <w:sz w:val="28"/>
          <w:szCs w:val="28"/>
          <w:lang w:val="ro-RO"/>
        </w:rPr>
        <w:t>atribuţii</w:t>
      </w:r>
      <w:proofErr w:type="spellEnd"/>
      <w:r w:rsidRPr="00D414D6">
        <w:rPr>
          <w:bCs/>
          <w:sz w:val="28"/>
          <w:szCs w:val="28"/>
          <w:lang w:val="ro-RO"/>
        </w:rPr>
        <w:t xml:space="preserve"> de conducere şi control, precum:</w:t>
      </w:r>
    </w:p>
    <w:p w14:paraId="17146729" w14:textId="77777777" w:rsidR="00D414D6" w:rsidRPr="00D414D6" w:rsidRDefault="00D414D6" w:rsidP="00D414D6">
      <w:pPr>
        <w:tabs>
          <w:tab w:val="left" w:pos="0"/>
        </w:tabs>
        <w:jc w:val="both"/>
        <w:rPr>
          <w:bCs/>
          <w:sz w:val="28"/>
          <w:szCs w:val="28"/>
          <w:lang w:val="ro-RO"/>
        </w:rPr>
      </w:pPr>
      <w:r w:rsidRPr="00D414D6">
        <w:rPr>
          <w:bCs/>
          <w:sz w:val="28"/>
          <w:szCs w:val="28"/>
          <w:lang w:val="ro-RO"/>
        </w:rPr>
        <w:t xml:space="preserve">    a) verificarea modului de utilizare a fondurilor publice alocate serviciilor publice deconcentrate;</w:t>
      </w:r>
    </w:p>
    <w:p w14:paraId="04C646BF" w14:textId="77777777" w:rsidR="00D414D6" w:rsidRPr="00D414D6" w:rsidRDefault="00D414D6" w:rsidP="00D414D6">
      <w:pPr>
        <w:tabs>
          <w:tab w:val="left" w:pos="0"/>
        </w:tabs>
        <w:jc w:val="both"/>
        <w:rPr>
          <w:bCs/>
          <w:sz w:val="28"/>
          <w:szCs w:val="28"/>
          <w:lang w:val="ro-RO"/>
        </w:rPr>
      </w:pPr>
      <w:r w:rsidRPr="00D414D6">
        <w:rPr>
          <w:bCs/>
          <w:sz w:val="28"/>
          <w:szCs w:val="28"/>
          <w:lang w:val="ro-RO"/>
        </w:rPr>
        <w:t xml:space="preserve">    b) verificarea modului de realizare a obiectivelor cuprinse în strategiile sectoriale;</w:t>
      </w:r>
    </w:p>
    <w:p w14:paraId="4594BF5D" w14:textId="77777777" w:rsidR="00D414D6" w:rsidRPr="00D414D6" w:rsidRDefault="00D414D6" w:rsidP="00D414D6">
      <w:pPr>
        <w:tabs>
          <w:tab w:val="left" w:pos="0"/>
        </w:tabs>
        <w:jc w:val="both"/>
        <w:rPr>
          <w:bCs/>
          <w:sz w:val="28"/>
          <w:szCs w:val="28"/>
          <w:lang w:val="ro-RO"/>
        </w:rPr>
      </w:pPr>
      <w:r w:rsidRPr="00D414D6">
        <w:rPr>
          <w:bCs/>
          <w:sz w:val="28"/>
          <w:szCs w:val="28"/>
          <w:lang w:val="ro-RO"/>
        </w:rPr>
        <w:t xml:space="preserve">    c) analizarea modului de realizare a </w:t>
      </w:r>
      <w:proofErr w:type="spellStart"/>
      <w:r w:rsidRPr="00D414D6">
        <w:rPr>
          <w:bCs/>
          <w:sz w:val="28"/>
          <w:szCs w:val="28"/>
          <w:lang w:val="ro-RO"/>
        </w:rPr>
        <w:t>acţiunilor</w:t>
      </w:r>
      <w:proofErr w:type="spellEnd"/>
      <w:r w:rsidRPr="00D414D6">
        <w:rPr>
          <w:bCs/>
          <w:sz w:val="28"/>
          <w:szCs w:val="28"/>
          <w:lang w:val="ro-RO"/>
        </w:rPr>
        <w:t xml:space="preserve"> cu caracter interministerial care au ca scop </w:t>
      </w:r>
      <w:proofErr w:type="spellStart"/>
      <w:r w:rsidRPr="00D414D6">
        <w:rPr>
          <w:bCs/>
          <w:sz w:val="28"/>
          <w:szCs w:val="28"/>
          <w:lang w:val="ro-RO"/>
        </w:rPr>
        <w:t>creşterea</w:t>
      </w:r>
      <w:proofErr w:type="spellEnd"/>
      <w:r w:rsidRPr="00D414D6">
        <w:rPr>
          <w:bCs/>
          <w:sz w:val="28"/>
          <w:szCs w:val="28"/>
          <w:lang w:val="ro-RO"/>
        </w:rPr>
        <w:t xml:space="preserve"> </w:t>
      </w:r>
      <w:proofErr w:type="spellStart"/>
      <w:r w:rsidRPr="00D414D6">
        <w:rPr>
          <w:bCs/>
          <w:sz w:val="28"/>
          <w:szCs w:val="28"/>
          <w:lang w:val="ro-RO"/>
        </w:rPr>
        <w:t>calităţii</w:t>
      </w:r>
      <w:proofErr w:type="spellEnd"/>
      <w:r w:rsidRPr="00D414D6">
        <w:rPr>
          <w:bCs/>
          <w:sz w:val="28"/>
          <w:szCs w:val="28"/>
          <w:lang w:val="ro-RO"/>
        </w:rPr>
        <w:t xml:space="preserve"> serviciilor publice;</w:t>
      </w:r>
    </w:p>
    <w:p w14:paraId="767E328A" w14:textId="77777777" w:rsidR="00D414D6" w:rsidRPr="00D414D6" w:rsidRDefault="00D414D6" w:rsidP="00D414D6">
      <w:pPr>
        <w:tabs>
          <w:tab w:val="left" w:pos="0"/>
        </w:tabs>
        <w:jc w:val="both"/>
        <w:rPr>
          <w:bCs/>
          <w:sz w:val="28"/>
          <w:szCs w:val="28"/>
          <w:lang w:val="ro-RO"/>
        </w:rPr>
      </w:pPr>
      <w:r w:rsidRPr="00D414D6">
        <w:rPr>
          <w:bCs/>
          <w:sz w:val="28"/>
          <w:szCs w:val="28"/>
          <w:lang w:val="ro-RO"/>
        </w:rPr>
        <w:lastRenderedPageBreak/>
        <w:t xml:space="preserve">    d) reprezentarea în </w:t>
      </w:r>
      <w:proofErr w:type="spellStart"/>
      <w:r w:rsidRPr="00D414D6">
        <w:rPr>
          <w:bCs/>
          <w:sz w:val="28"/>
          <w:szCs w:val="28"/>
          <w:lang w:val="ro-RO"/>
        </w:rPr>
        <w:t>faţa</w:t>
      </w:r>
      <w:proofErr w:type="spellEnd"/>
      <w:r w:rsidRPr="00D414D6">
        <w:rPr>
          <w:bCs/>
          <w:sz w:val="28"/>
          <w:szCs w:val="28"/>
          <w:lang w:val="ro-RO"/>
        </w:rPr>
        <w:t xml:space="preserve"> </w:t>
      </w:r>
      <w:proofErr w:type="spellStart"/>
      <w:r w:rsidRPr="00D414D6">
        <w:rPr>
          <w:bCs/>
          <w:sz w:val="28"/>
          <w:szCs w:val="28"/>
          <w:lang w:val="ro-RO"/>
        </w:rPr>
        <w:t>instanţelor</w:t>
      </w:r>
      <w:proofErr w:type="spellEnd"/>
      <w:r w:rsidRPr="00D414D6">
        <w:rPr>
          <w:bCs/>
          <w:sz w:val="28"/>
          <w:szCs w:val="28"/>
          <w:lang w:val="ro-RO"/>
        </w:rPr>
        <w:t xml:space="preserve"> </w:t>
      </w:r>
      <w:proofErr w:type="spellStart"/>
      <w:r w:rsidRPr="00D414D6">
        <w:rPr>
          <w:bCs/>
          <w:sz w:val="28"/>
          <w:szCs w:val="28"/>
          <w:lang w:val="ro-RO"/>
        </w:rPr>
        <w:t>judecătoreşti</w:t>
      </w:r>
      <w:proofErr w:type="spellEnd"/>
      <w:r w:rsidRPr="00D414D6">
        <w:rPr>
          <w:bCs/>
          <w:sz w:val="28"/>
          <w:szCs w:val="28"/>
          <w:lang w:val="ro-RO"/>
        </w:rPr>
        <w:t>, în cazul în care serviciile publice deconcentrate din subordine nu pot fi mandatate;</w:t>
      </w:r>
    </w:p>
    <w:p w14:paraId="2A546BCF" w14:textId="6265DD94" w:rsidR="00D414D6" w:rsidRDefault="00D414D6" w:rsidP="00D414D6">
      <w:pPr>
        <w:tabs>
          <w:tab w:val="left" w:pos="0"/>
        </w:tabs>
        <w:jc w:val="both"/>
        <w:rPr>
          <w:bCs/>
          <w:sz w:val="28"/>
          <w:szCs w:val="28"/>
          <w:lang w:val="ro-RO"/>
        </w:rPr>
      </w:pPr>
      <w:r w:rsidRPr="00D414D6">
        <w:rPr>
          <w:bCs/>
          <w:sz w:val="28"/>
          <w:szCs w:val="28"/>
          <w:lang w:val="ro-RO"/>
        </w:rPr>
        <w:t xml:space="preserve">    e) alte </w:t>
      </w:r>
      <w:proofErr w:type="spellStart"/>
      <w:r w:rsidRPr="00D414D6">
        <w:rPr>
          <w:bCs/>
          <w:sz w:val="28"/>
          <w:szCs w:val="28"/>
          <w:lang w:val="ro-RO"/>
        </w:rPr>
        <w:t>atribuţii</w:t>
      </w:r>
      <w:proofErr w:type="spellEnd"/>
      <w:r w:rsidRPr="00D414D6">
        <w:rPr>
          <w:bCs/>
          <w:sz w:val="28"/>
          <w:szCs w:val="28"/>
          <w:lang w:val="ro-RO"/>
        </w:rPr>
        <w:t xml:space="preserve"> stabilite prin ordin al conducătorului instituţiei ierarhic superioare serviciului public deconcentrat.</w:t>
      </w:r>
    </w:p>
    <w:p w14:paraId="600666D2" w14:textId="77777777" w:rsidR="00D414D6" w:rsidRDefault="00D414D6" w:rsidP="00007F9E">
      <w:pPr>
        <w:tabs>
          <w:tab w:val="left" w:pos="0"/>
        </w:tabs>
        <w:jc w:val="both"/>
        <w:rPr>
          <w:bCs/>
          <w:sz w:val="28"/>
          <w:szCs w:val="28"/>
          <w:lang w:val="ro-RO"/>
        </w:rPr>
      </w:pPr>
    </w:p>
    <w:p w14:paraId="4C6B1337" w14:textId="46B1E14C" w:rsidR="00F57668" w:rsidRDefault="00F57668" w:rsidP="00007F9E">
      <w:pPr>
        <w:tabs>
          <w:tab w:val="left" w:pos="0"/>
        </w:tabs>
        <w:jc w:val="both"/>
        <w:rPr>
          <w:sz w:val="28"/>
          <w:szCs w:val="28"/>
          <w:u w:val="single"/>
          <w:lang w:val="ro-RO"/>
        </w:rPr>
      </w:pPr>
      <w:r w:rsidRPr="00007F9E">
        <w:rPr>
          <w:sz w:val="28"/>
          <w:szCs w:val="28"/>
          <w:lang w:val="ro-RO"/>
        </w:rPr>
        <w:tab/>
        <w:t xml:space="preserve">  Prefectul </w:t>
      </w:r>
      <w:r w:rsidRPr="00007F9E">
        <w:rPr>
          <w:sz w:val="28"/>
          <w:szCs w:val="28"/>
          <w:u w:val="single"/>
          <w:lang w:val="ro-RO"/>
        </w:rPr>
        <w:t xml:space="preserve">realizează controlul de legalitate al actelor administrative </w:t>
      </w:r>
      <w:r w:rsidRPr="00007F9E">
        <w:rPr>
          <w:sz w:val="28"/>
          <w:szCs w:val="28"/>
          <w:lang w:val="ro-RO"/>
        </w:rPr>
        <w:t xml:space="preserve">adoptate/emise de către consiliul judeţean/ </w:t>
      </w:r>
      <w:proofErr w:type="spellStart"/>
      <w:r w:rsidRPr="00007F9E">
        <w:rPr>
          <w:sz w:val="28"/>
          <w:szCs w:val="28"/>
          <w:lang w:val="ro-RO"/>
        </w:rPr>
        <w:t>preşedintele</w:t>
      </w:r>
      <w:proofErr w:type="spellEnd"/>
      <w:r w:rsidRPr="00007F9E">
        <w:rPr>
          <w:sz w:val="28"/>
          <w:szCs w:val="28"/>
          <w:lang w:val="ro-RO"/>
        </w:rPr>
        <w:t xml:space="preserve"> consiliului judeţean, consiliul local/primarul municipiului </w:t>
      </w:r>
      <w:proofErr w:type="spellStart"/>
      <w:r w:rsidRPr="00007F9E">
        <w:rPr>
          <w:sz w:val="28"/>
          <w:szCs w:val="28"/>
          <w:lang w:val="ro-RO"/>
        </w:rPr>
        <w:t>reşedinţă</w:t>
      </w:r>
      <w:proofErr w:type="spellEnd"/>
      <w:r w:rsidRPr="00007F9E">
        <w:rPr>
          <w:sz w:val="28"/>
          <w:szCs w:val="28"/>
          <w:lang w:val="ro-RO"/>
        </w:rPr>
        <w:t xml:space="preserve"> de judeţ</w:t>
      </w:r>
      <w:r w:rsidR="00102475">
        <w:rPr>
          <w:sz w:val="28"/>
          <w:szCs w:val="28"/>
          <w:lang w:val="ro-RO"/>
        </w:rPr>
        <w:t xml:space="preserve"> </w:t>
      </w:r>
      <w:r w:rsidRPr="00007F9E">
        <w:rPr>
          <w:sz w:val="28"/>
          <w:szCs w:val="28"/>
          <w:lang w:val="ro-RO"/>
        </w:rPr>
        <w:t xml:space="preserve">(toate acestea </w:t>
      </w:r>
      <w:proofErr w:type="spellStart"/>
      <w:r w:rsidRPr="00007F9E">
        <w:rPr>
          <w:sz w:val="28"/>
          <w:szCs w:val="28"/>
          <w:lang w:val="ro-RO"/>
        </w:rPr>
        <w:t>autorităţi</w:t>
      </w:r>
      <w:proofErr w:type="spellEnd"/>
      <w:r w:rsidRPr="00007F9E">
        <w:rPr>
          <w:sz w:val="28"/>
          <w:szCs w:val="28"/>
          <w:lang w:val="ro-RO"/>
        </w:rPr>
        <w:t xml:space="preserve"> ale administraţiei publice teritoriale), </w:t>
      </w:r>
      <w:r w:rsidRPr="00007F9E">
        <w:rPr>
          <w:sz w:val="28"/>
          <w:szCs w:val="28"/>
          <w:u w:val="single"/>
          <w:lang w:val="ro-RO"/>
        </w:rPr>
        <w:t xml:space="preserve">prin </w:t>
      </w:r>
      <w:proofErr w:type="spellStart"/>
      <w:r w:rsidRPr="00007F9E">
        <w:rPr>
          <w:sz w:val="28"/>
          <w:szCs w:val="28"/>
          <w:u w:val="single"/>
          <w:lang w:val="ro-RO"/>
        </w:rPr>
        <w:t>functionarii</w:t>
      </w:r>
      <w:proofErr w:type="spellEnd"/>
      <w:r w:rsidRPr="00007F9E">
        <w:rPr>
          <w:sz w:val="28"/>
          <w:szCs w:val="28"/>
          <w:u w:val="single"/>
          <w:lang w:val="ro-RO"/>
        </w:rPr>
        <w:t xml:space="preserve"> publici din structurile de specialitate ale </w:t>
      </w:r>
      <w:r w:rsidR="00A94E77" w:rsidRPr="00007F9E">
        <w:rPr>
          <w:sz w:val="28"/>
          <w:szCs w:val="28"/>
          <w:u w:val="single"/>
          <w:lang w:val="ro-RO"/>
        </w:rPr>
        <w:t>Instituţiei</w:t>
      </w:r>
      <w:r w:rsidRPr="00007F9E">
        <w:rPr>
          <w:sz w:val="28"/>
          <w:szCs w:val="28"/>
          <w:u w:val="single"/>
          <w:lang w:val="ro-RO"/>
        </w:rPr>
        <w:t xml:space="preserve"> prefectului</w:t>
      </w:r>
      <w:r w:rsidRPr="00007F9E">
        <w:rPr>
          <w:sz w:val="28"/>
          <w:szCs w:val="28"/>
          <w:lang w:val="ro-RO"/>
        </w:rPr>
        <w:t>; or, î</w:t>
      </w:r>
      <w:r w:rsidRPr="00007F9E">
        <w:rPr>
          <w:sz w:val="28"/>
          <w:szCs w:val="28"/>
          <w:u w:val="single"/>
          <w:lang w:val="ro-RO"/>
        </w:rPr>
        <w:t xml:space="preserve">n aceste </w:t>
      </w:r>
      <w:proofErr w:type="spellStart"/>
      <w:r w:rsidRPr="00007F9E">
        <w:rPr>
          <w:sz w:val="28"/>
          <w:szCs w:val="28"/>
          <w:u w:val="single"/>
          <w:lang w:val="ro-RO"/>
        </w:rPr>
        <w:t>conditii</w:t>
      </w:r>
      <w:proofErr w:type="spellEnd"/>
      <w:r w:rsidRPr="00007F9E">
        <w:rPr>
          <w:sz w:val="28"/>
          <w:szCs w:val="28"/>
          <w:u w:val="single"/>
          <w:lang w:val="ro-RO"/>
        </w:rPr>
        <w:t xml:space="preserve">, se impune ca cei care </w:t>
      </w:r>
      <w:r w:rsidR="00A94E77" w:rsidRPr="00007F9E">
        <w:rPr>
          <w:sz w:val="28"/>
          <w:szCs w:val="28"/>
          <w:u w:val="single"/>
          <w:lang w:val="ro-RO"/>
        </w:rPr>
        <w:t>controlează</w:t>
      </w:r>
      <w:r w:rsidRPr="00007F9E">
        <w:rPr>
          <w:sz w:val="28"/>
          <w:szCs w:val="28"/>
          <w:u w:val="single"/>
          <w:lang w:val="ro-RO"/>
        </w:rPr>
        <w:t xml:space="preserve"> legalitatea actelor acestor </w:t>
      </w:r>
      <w:proofErr w:type="spellStart"/>
      <w:r w:rsidRPr="00007F9E">
        <w:rPr>
          <w:sz w:val="28"/>
          <w:szCs w:val="28"/>
          <w:u w:val="single"/>
          <w:lang w:val="ro-RO"/>
        </w:rPr>
        <w:t>autorităţi</w:t>
      </w:r>
      <w:proofErr w:type="spellEnd"/>
      <w:r w:rsidRPr="00007F9E">
        <w:rPr>
          <w:sz w:val="28"/>
          <w:szCs w:val="28"/>
          <w:u w:val="single"/>
          <w:lang w:val="ro-RO"/>
        </w:rPr>
        <w:t xml:space="preserve"> să se situeze din punctul de vedere al </w:t>
      </w:r>
      <w:proofErr w:type="spellStart"/>
      <w:r w:rsidRPr="00007F9E">
        <w:rPr>
          <w:sz w:val="28"/>
          <w:szCs w:val="28"/>
          <w:u w:val="single"/>
          <w:lang w:val="ro-RO"/>
        </w:rPr>
        <w:t>salarizarii</w:t>
      </w:r>
      <w:proofErr w:type="spellEnd"/>
      <w:r w:rsidRPr="00007F9E">
        <w:rPr>
          <w:sz w:val="28"/>
          <w:szCs w:val="28"/>
          <w:u w:val="single"/>
          <w:lang w:val="ro-RO"/>
        </w:rPr>
        <w:t xml:space="preserve"> la un nivel superior de salarizare in raport cu cei din aceste </w:t>
      </w:r>
      <w:proofErr w:type="spellStart"/>
      <w:r w:rsidRPr="00007F9E">
        <w:rPr>
          <w:sz w:val="28"/>
          <w:szCs w:val="28"/>
          <w:u w:val="single"/>
          <w:lang w:val="ro-RO"/>
        </w:rPr>
        <w:t>autoritati</w:t>
      </w:r>
      <w:proofErr w:type="spellEnd"/>
      <w:r w:rsidRPr="00007F9E">
        <w:rPr>
          <w:sz w:val="28"/>
          <w:szCs w:val="28"/>
          <w:u w:val="single"/>
          <w:lang w:val="ro-RO"/>
        </w:rPr>
        <w:t xml:space="preserve">, deci </w:t>
      </w:r>
      <w:proofErr w:type="spellStart"/>
      <w:r w:rsidRPr="00007F9E">
        <w:rPr>
          <w:sz w:val="28"/>
          <w:szCs w:val="28"/>
          <w:u w:val="single"/>
          <w:lang w:val="ro-RO"/>
        </w:rPr>
        <w:t>funcţionari</w:t>
      </w:r>
      <w:proofErr w:type="spellEnd"/>
      <w:r w:rsidRPr="00007F9E">
        <w:rPr>
          <w:sz w:val="28"/>
          <w:szCs w:val="28"/>
          <w:u w:val="single"/>
          <w:lang w:val="ro-RO"/>
        </w:rPr>
        <w:t xml:space="preserve"> publici </w:t>
      </w:r>
      <w:proofErr w:type="spellStart"/>
      <w:r w:rsidRPr="00007F9E">
        <w:rPr>
          <w:sz w:val="28"/>
          <w:szCs w:val="28"/>
          <w:u w:val="single"/>
          <w:lang w:val="ro-RO"/>
        </w:rPr>
        <w:t>asimilaţi</w:t>
      </w:r>
      <w:proofErr w:type="spellEnd"/>
      <w:r w:rsidRPr="00007F9E">
        <w:rPr>
          <w:sz w:val="28"/>
          <w:szCs w:val="28"/>
          <w:u w:val="single"/>
          <w:lang w:val="ro-RO"/>
        </w:rPr>
        <w:t xml:space="preserve"> administraţiei publice centrale, respectiv </w:t>
      </w:r>
      <w:proofErr w:type="spellStart"/>
      <w:r w:rsidRPr="00007F9E">
        <w:rPr>
          <w:sz w:val="28"/>
          <w:szCs w:val="28"/>
          <w:u w:val="single"/>
          <w:lang w:val="ro-RO"/>
        </w:rPr>
        <w:t>funcţionari</w:t>
      </w:r>
      <w:proofErr w:type="spellEnd"/>
      <w:r w:rsidRPr="00007F9E">
        <w:rPr>
          <w:sz w:val="28"/>
          <w:szCs w:val="28"/>
          <w:u w:val="single"/>
          <w:lang w:val="ro-RO"/>
        </w:rPr>
        <w:t xml:space="preserve"> publici </w:t>
      </w:r>
      <w:proofErr w:type="spellStart"/>
      <w:r w:rsidRPr="00007F9E">
        <w:rPr>
          <w:sz w:val="28"/>
          <w:szCs w:val="28"/>
          <w:u w:val="single"/>
          <w:lang w:val="ro-RO"/>
        </w:rPr>
        <w:t>incadrati</w:t>
      </w:r>
      <w:proofErr w:type="spellEnd"/>
      <w:r w:rsidRPr="00007F9E">
        <w:rPr>
          <w:sz w:val="28"/>
          <w:szCs w:val="28"/>
          <w:u w:val="single"/>
          <w:lang w:val="ro-RO"/>
        </w:rPr>
        <w:t xml:space="preserve"> in  categoria  </w:t>
      </w:r>
      <w:proofErr w:type="spellStart"/>
      <w:r w:rsidRPr="00007F9E">
        <w:rPr>
          <w:sz w:val="28"/>
          <w:szCs w:val="28"/>
          <w:u w:val="single"/>
          <w:lang w:val="ro-RO"/>
        </w:rPr>
        <w:t>funcţiilor</w:t>
      </w:r>
      <w:proofErr w:type="spellEnd"/>
      <w:r w:rsidRPr="00007F9E">
        <w:rPr>
          <w:sz w:val="28"/>
          <w:szCs w:val="28"/>
          <w:u w:val="single"/>
          <w:lang w:val="ro-RO"/>
        </w:rPr>
        <w:t xml:space="preserve"> publice de stat.</w:t>
      </w:r>
    </w:p>
    <w:p w14:paraId="42CD15E6" w14:textId="77777777" w:rsidR="00102475" w:rsidRPr="003630CC" w:rsidRDefault="00102475" w:rsidP="003630CC">
      <w:pPr>
        <w:pStyle w:val="BodyText"/>
        <w:shd w:val="clear" w:color="auto" w:fill="auto"/>
        <w:spacing w:after="0" w:line="240" w:lineRule="auto"/>
        <w:ind w:firstLine="778"/>
        <w:jc w:val="both"/>
        <w:rPr>
          <w:rFonts w:ascii="Times New Roman" w:hAnsi="Times New Roman" w:cs="Times New Roman"/>
          <w:color w:val="7030A0"/>
          <w:sz w:val="28"/>
          <w:szCs w:val="28"/>
        </w:rPr>
      </w:pPr>
      <w:r w:rsidRPr="003630CC">
        <w:rPr>
          <w:rFonts w:ascii="Times New Roman" w:hAnsi="Times New Roman" w:cs="Times New Roman"/>
          <w:color w:val="7030A0"/>
          <w:sz w:val="28"/>
          <w:szCs w:val="28"/>
        </w:rPr>
        <w:t xml:space="preserve">Conform Codului Administrativ, Prefectul este reprezentant al Guvernului în teritoriu, este conducător al serviciilor publice </w:t>
      </w:r>
      <w:r w:rsidRPr="003B198F">
        <w:rPr>
          <w:rFonts w:ascii="Times New Roman" w:hAnsi="Times New Roman" w:cs="Times New Roman"/>
          <w:color w:val="7030A0"/>
          <w:sz w:val="28"/>
          <w:szCs w:val="28"/>
          <w:lang w:bidi="en-US"/>
        </w:rPr>
        <w:t xml:space="preserve">deconcentrate, </w:t>
      </w:r>
      <w:r w:rsidRPr="003630CC">
        <w:rPr>
          <w:rFonts w:ascii="Times New Roman" w:hAnsi="Times New Roman" w:cs="Times New Roman"/>
          <w:color w:val="7030A0"/>
          <w:sz w:val="28"/>
          <w:szCs w:val="28"/>
        </w:rPr>
        <w:t>este șef al Comitetului Județean pentru Situații de Urgență</w:t>
      </w:r>
      <w:r w:rsidR="003630CC">
        <w:rPr>
          <w:rFonts w:ascii="Times New Roman" w:hAnsi="Times New Roman" w:cs="Times New Roman"/>
          <w:color w:val="7030A0"/>
          <w:sz w:val="28"/>
          <w:szCs w:val="28"/>
        </w:rPr>
        <w:t xml:space="preserve"> CJSU</w:t>
      </w:r>
      <w:r w:rsidRPr="003630CC">
        <w:rPr>
          <w:rFonts w:ascii="Times New Roman" w:hAnsi="Times New Roman" w:cs="Times New Roman"/>
          <w:color w:val="7030A0"/>
          <w:sz w:val="28"/>
          <w:szCs w:val="28"/>
        </w:rPr>
        <w:t>, respectiv președinte al Centrului Local pentru Combaterea Bolilor.</w:t>
      </w:r>
    </w:p>
    <w:p w14:paraId="50CDE821" w14:textId="77777777" w:rsidR="003630CC" w:rsidRPr="003630CC" w:rsidRDefault="003630CC" w:rsidP="003630CC">
      <w:pPr>
        <w:pStyle w:val="BodyText"/>
        <w:shd w:val="clear" w:color="auto" w:fill="auto"/>
        <w:spacing w:after="0" w:line="240" w:lineRule="auto"/>
        <w:ind w:firstLine="778"/>
        <w:jc w:val="both"/>
        <w:rPr>
          <w:rFonts w:ascii="Times New Roman" w:hAnsi="Times New Roman" w:cs="Times New Roman"/>
          <w:color w:val="7030A0"/>
          <w:sz w:val="28"/>
          <w:szCs w:val="28"/>
        </w:rPr>
      </w:pPr>
      <w:r w:rsidRPr="003630CC">
        <w:rPr>
          <w:rFonts w:ascii="Times New Roman" w:hAnsi="Times New Roman" w:cs="Times New Roman"/>
          <w:bCs/>
          <w:color w:val="7030A0"/>
          <w:sz w:val="28"/>
          <w:szCs w:val="28"/>
        </w:rPr>
        <w:t>Deși gestionarea la nivelul întregului județ a contextului pandemic generat de CORONAVIRUSUL SARS-C</w:t>
      </w:r>
      <w:r>
        <w:rPr>
          <w:rFonts w:ascii="Times New Roman" w:hAnsi="Times New Roman" w:cs="Times New Roman"/>
          <w:bCs/>
          <w:color w:val="7030A0"/>
          <w:sz w:val="28"/>
          <w:szCs w:val="28"/>
        </w:rPr>
        <w:t>o</w:t>
      </w:r>
      <w:r w:rsidRPr="003630CC">
        <w:rPr>
          <w:rFonts w:ascii="Times New Roman" w:hAnsi="Times New Roman" w:cs="Times New Roman"/>
          <w:bCs/>
          <w:color w:val="7030A0"/>
          <w:sz w:val="28"/>
          <w:szCs w:val="28"/>
        </w:rPr>
        <w:t xml:space="preserve">V-2 a presupus și presupune în continuare o activitate </w:t>
      </w:r>
      <w:r>
        <w:rPr>
          <w:rFonts w:ascii="Times New Roman" w:hAnsi="Times New Roman" w:cs="Times New Roman"/>
          <w:bCs/>
          <w:color w:val="7030A0"/>
          <w:sz w:val="28"/>
          <w:szCs w:val="28"/>
        </w:rPr>
        <w:t xml:space="preserve">intensă a CJSU, care este convocat de mai multe ori pe săptămână, fără week-end-uri, cu mobilizarea unui număr mare de angajați, </w:t>
      </w:r>
      <w:r w:rsidRPr="003630CC">
        <w:rPr>
          <w:rFonts w:ascii="Times New Roman" w:hAnsi="Times New Roman" w:cs="Times New Roman"/>
          <w:bCs/>
          <w:color w:val="7030A0"/>
          <w:sz w:val="28"/>
          <w:szCs w:val="28"/>
        </w:rPr>
        <w:t xml:space="preserve">a fost eliminat sporul de 30% acordat angajaților instituțiilor prefectului </w:t>
      </w:r>
      <w:r w:rsidRPr="003630CC">
        <w:rPr>
          <w:rFonts w:ascii="Times New Roman" w:hAnsi="Times New Roman" w:cs="Times New Roman"/>
          <w:color w:val="7030A0"/>
          <w:sz w:val="28"/>
          <w:szCs w:val="28"/>
        </w:rPr>
        <w:t>în contextul riscurilor asociate infecției cu virusul SARS-CoV-2</w:t>
      </w:r>
      <w:r>
        <w:rPr>
          <w:rFonts w:ascii="Times New Roman" w:hAnsi="Times New Roman" w:cs="Times New Roman"/>
          <w:color w:val="7030A0"/>
          <w:sz w:val="28"/>
          <w:szCs w:val="28"/>
        </w:rPr>
        <w:t>.</w:t>
      </w:r>
    </w:p>
    <w:p w14:paraId="064F1016" w14:textId="26BB564F" w:rsidR="00102475" w:rsidRDefault="00102475" w:rsidP="00F76DDA">
      <w:pPr>
        <w:pStyle w:val="BodyText"/>
        <w:shd w:val="clear" w:color="auto" w:fill="auto"/>
        <w:spacing w:after="0" w:line="240" w:lineRule="auto"/>
        <w:ind w:firstLine="778"/>
        <w:jc w:val="both"/>
        <w:rPr>
          <w:rFonts w:ascii="Times New Roman" w:hAnsi="Times New Roman" w:cs="Times New Roman"/>
          <w:color w:val="7030A0"/>
          <w:sz w:val="28"/>
          <w:szCs w:val="28"/>
        </w:rPr>
      </w:pPr>
      <w:r w:rsidRPr="003630CC">
        <w:rPr>
          <w:rFonts w:ascii="Times New Roman" w:hAnsi="Times New Roman" w:cs="Times New Roman"/>
          <w:color w:val="7030A0"/>
          <w:sz w:val="28"/>
          <w:szCs w:val="28"/>
        </w:rPr>
        <w:t xml:space="preserve">Mai mult, începând cu anul 2020, atribuțiile Instituției </w:t>
      </w:r>
      <w:r w:rsidR="003D4E4E">
        <w:rPr>
          <w:rFonts w:ascii="Times New Roman" w:hAnsi="Times New Roman" w:cs="Times New Roman"/>
          <w:color w:val="7030A0"/>
          <w:sz w:val="28"/>
          <w:szCs w:val="28"/>
        </w:rPr>
        <w:t xml:space="preserve">Prefectului </w:t>
      </w:r>
      <w:r w:rsidRPr="003630CC">
        <w:rPr>
          <w:rFonts w:ascii="Times New Roman" w:hAnsi="Times New Roman" w:cs="Times New Roman"/>
          <w:color w:val="7030A0"/>
          <w:sz w:val="28"/>
          <w:szCs w:val="28"/>
        </w:rPr>
        <w:t xml:space="preserve">au fost suplimentate considerabil prin OUG nr. 84/2020 în baza căreia se derulează Programul Operațional Ajutorarea Persoanelor Defavorizate (acordarea de ajutoare alimentare și de igienă), OUG nr. 115/2020 care stabilește măsurile necesare în vederea implementării Fondului de ajutor european destinat celor mai defavorizate persoane, prin măsura de acordare de tichete sociale pe suport electronic pentru mese calde și OUG nr. 133/2020 privind unele măsuri pentru sprijinirea categoriilor de elevi </w:t>
      </w:r>
      <w:r w:rsidR="004F4845">
        <w:rPr>
          <w:rFonts w:ascii="Times New Roman" w:hAnsi="Times New Roman" w:cs="Times New Roman"/>
          <w:color w:val="7030A0"/>
          <w:sz w:val="28"/>
          <w:szCs w:val="28"/>
        </w:rPr>
        <w:t xml:space="preserve">dintre </w:t>
      </w:r>
      <w:r w:rsidRPr="003630CC">
        <w:rPr>
          <w:rFonts w:ascii="Times New Roman" w:hAnsi="Times New Roman" w:cs="Times New Roman"/>
          <w:color w:val="7030A0"/>
          <w:sz w:val="28"/>
          <w:szCs w:val="28"/>
        </w:rPr>
        <w:t>cei mai defavorizați care beneficiază de sprijin educațional pe bază de tichete sociale pe suport electronic acordate din fonduri externe nerambursabile, precum și unele măsuri de distribuire a acestora.</w:t>
      </w:r>
    </w:p>
    <w:p w14:paraId="2228C428" w14:textId="741FC447" w:rsidR="00102475" w:rsidRPr="00F76DDA" w:rsidRDefault="00102475" w:rsidP="00F76DDA">
      <w:pPr>
        <w:pStyle w:val="BodyText"/>
        <w:shd w:val="clear" w:color="auto" w:fill="auto"/>
        <w:spacing w:after="0" w:line="240" w:lineRule="auto"/>
        <w:ind w:firstLine="778"/>
        <w:jc w:val="both"/>
        <w:rPr>
          <w:rFonts w:ascii="Times New Roman" w:hAnsi="Times New Roman" w:cs="Times New Roman"/>
          <w:color w:val="7030A0"/>
          <w:sz w:val="28"/>
          <w:szCs w:val="28"/>
        </w:rPr>
      </w:pPr>
      <w:r w:rsidRPr="00F76DDA">
        <w:rPr>
          <w:rFonts w:ascii="Times New Roman" w:hAnsi="Times New Roman" w:cs="Times New Roman"/>
          <w:color w:val="7030A0"/>
          <w:sz w:val="28"/>
          <w:szCs w:val="28"/>
        </w:rPr>
        <w:t xml:space="preserve">Prin aceste acte normative, instituțiile prefectului din toată țara au preluat </w:t>
      </w:r>
      <w:r w:rsidR="003D4E4E">
        <w:rPr>
          <w:rFonts w:ascii="Times New Roman" w:hAnsi="Times New Roman" w:cs="Times New Roman"/>
          <w:color w:val="7030A0"/>
          <w:sz w:val="28"/>
          <w:szCs w:val="28"/>
        </w:rPr>
        <w:t>majoritatea atribuțiilor</w:t>
      </w:r>
      <w:r w:rsidRPr="00F76DDA">
        <w:rPr>
          <w:rFonts w:ascii="Times New Roman" w:hAnsi="Times New Roman" w:cs="Times New Roman"/>
          <w:color w:val="7030A0"/>
          <w:sz w:val="28"/>
          <w:szCs w:val="28"/>
        </w:rPr>
        <w:t xml:space="preserve"> Ministerului Investițiilor și Proiectelor Europene </w:t>
      </w:r>
      <w:r w:rsidR="003D4E4E">
        <w:rPr>
          <w:rFonts w:ascii="Times New Roman" w:hAnsi="Times New Roman" w:cs="Times New Roman"/>
          <w:color w:val="7030A0"/>
          <w:sz w:val="28"/>
          <w:szCs w:val="28"/>
        </w:rPr>
        <w:t xml:space="preserve">precum și </w:t>
      </w:r>
      <w:r w:rsidRPr="00F76DDA">
        <w:rPr>
          <w:rFonts w:ascii="Times New Roman" w:hAnsi="Times New Roman" w:cs="Times New Roman"/>
          <w:color w:val="7030A0"/>
          <w:sz w:val="28"/>
          <w:szCs w:val="28"/>
        </w:rPr>
        <w:t xml:space="preserve">din atribuțiile autorităților publice locale în derularea celor trei scheme de ajutor pentru persoanele defavorizate, fără a se asigura însă și o remunerație adecvată pentru implementarea acestor programe finanțate din fonduri europene, așa cum prevede </w:t>
      </w:r>
      <w:r w:rsidRPr="003B198F">
        <w:rPr>
          <w:rFonts w:ascii="Times New Roman" w:hAnsi="Times New Roman" w:cs="Times New Roman"/>
          <w:color w:val="7030A0"/>
          <w:sz w:val="28"/>
          <w:szCs w:val="28"/>
          <w:lang w:bidi="en-US"/>
        </w:rPr>
        <w:t xml:space="preserve">art. </w:t>
      </w:r>
      <w:r w:rsidRPr="00F76DDA">
        <w:rPr>
          <w:rFonts w:ascii="Times New Roman" w:hAnsi="Times New Roman" w:cs="Times New Roman"/>
          <w:color w:val="7030A0"/>
          <w:sz w:val="28"/>
          <w:szCs w:val="28"/>
        </w:rPr>
        <w:t>16 alin 1 din Legea-cadru nr. 153/2017 privind salarizarea personalului plăti</w:t>
      </w:r>
      <w:r w:rsidR="004F4845">
        <w:rPr>
          <w:rFonts w:ascii="Times New Roman" w:hAnsi="Times New Roman" w:cs="Times New Roman"/>
          <w:color w:val="7030A0"/>
          <w:sz w:val="28"/>
          <w:szCs w:val="28"/>
        </w:rPr>
        <w:t>t</w:t>
      </w:r>
      <w:r w:rsidRPr="00F76DDA">
        <w:rPr>
          <w:rFonts w:ascii="Times New Roman" w:hAnsi="Times New Roman" w:cs="Times New Roman"/>
          <w:color w:val="7030A0"/>
          <w:sz w:val="28"/>
          <w:szCs w:val="28"/>
        </w:rPr>
        <w:t xml:space="preserve"> din fonduri publice, în contextul în care angajații din cadrul Ministerului Investițiilor și Proiectelor Europene, beneficiază de majorarea salariilor de bază în condițiile stipulate </w:t>
      </w:r>
      <w:r w:rsidRPr="003B198F">
        <w:rPr>
          <w:rFonts w:ascii="Times New Roman" w:hAnsi="Times New Roman" w:cs="Times New Roman"/>
          <w:color w:val="7030A0"/>
          <w:sz w:val="28"/>
          <w:szCs w:val="28"/>
          <w:lang w:bidi="en-US"/>
        </w:rPr>
        <w:t>de art</w:t>
      </w:r>
      <w:r w:rsidR="004F4845">
        <w:rPr>
          <w:rFonts w:ascii="Times New Roman" w:hAnsi="Times New Roman" w:cs="Times New Roman"/>
          <w:color w:val="7030A0"/>
          <w:sz w:val="28"/>
          <w:szCs w:val="28"/>
          <w:lang w:bidi="en-US"/>
        </w:rPr>
        <w:t>.</w:t>
      </w:r>
      <w:r w:rsidRPr="003B198F">
        <w:rPr>
          <w:rFonts w:ascii="Times New Roman" w:hAnsi="Times New Roman" w:cs="Times New Roman"/>
          <w:color w:val="7030A0"/>
          <w:sz w:val="28"/>
          <w:szCs w:val="28"/>
          <w:lang w:bidi="en-US"/>
        </w:rPr>
        <w:t xml:space="preserve"> </w:t>
      </w:r>
      <w:r w:rsidRPr="00F76DDA">
        <w:rPr>
          <w:rFonts w:ascii="Times New Roman" w:hAnsi="Times New Roman" w:cs="Times New Roman"/>
          <w:color w:val="7030A0"/>
          <w:sz w:val="28"/>
          <w:szCs w:val="28"/>
        </w:rPr>
        <w:t>17, alin. 1 din Legea-cadru nr. 153/2017 privind salarizarea personalului plăti</w:t>
      </w:r>
      <w:r w:rsidR="004F4845">
        <w:rPr>
          <w:rFonts w:ascii="Times New Roman" w:hAnsi="Times New Roman" w:cs="Times New Roman"/>
          <w:color w:val="7030A0"/>
          <w:sz w:val="28"/>
          <w:szCs w:val="28"/>
        </w:rPr>
        <w:t>t</w:t>
      </w:r>
      <w:r w:rsidRPr="00F76DDA">
        <w:rPr>
          <w:rFonts w:ascii="Times New Roman" w:hAnsi="Times New Roman" w:cs="Times New Roman"/>
          <w:color w:val="7030A0"/>
          <w:sz w:val="28"/>
          <w:szCs w:val="28"/>
        </w:rPr>
        <w:t xml:space="preserve"> din fonduri publice.</w:t>
      </w:r>
    </w:p>
    <w:p w14:paraId="4F727C79" w14:textId="77777777" w:rsidR="004F4845" w:rsidRDefault="004F4845" w:rsidP="00F76DDA">
      <w:pPr>
        <w:pStyle w:val="BodyText"/>
        <w:shd w:val="clear" w:color="auto" w:fill="auto"/>
        <w:spacing w:after="0" w:line="240" w:lineRule="auto"/>
        <w:ind w:firstLine="780"/>
        <w:jc w:val="both"/>
        <w:rPr>
          <w:rFonts w:ascii="Times New Roman" w:hAnsi="Times New Roman" w:cs="Times New Roman"/>
          <w:color w:val="7030A0"/>
          <w:sz w:val="28"/>
          <w:szCs w:val="28"/>
        </w:rPr>
      </w:pPr>
    </w:p>
    <w:p w14:paraId="792C6522" w14:textId="77777777" w:rsidR="004F4845" w:rsidRDefault="004F4845" w:rsidP="00F76DDA">
      <w:pPr>
        <w:pStyle w:val="BodyText"/>
        <w:shd w:val="clear" w:color="auto" w:fill="auto"/>
        <w:spacing w:after="0" w:line="240" w:lineRule="auto"/>
        <w:ind w:firstLine="780"/>
        <w:jc w:val="both"/>
        <w:rPr>
          <w:rFonts w:ascii="Times New Roman" w:hAnsi="Times New Roman" w:cs="Times New Roman"/>
          <w:color w:val="7030A0"/>
          <w:sz w:val="28"/>
          <w:szCs w:val="28"/>
        </w:rPr>
      </w:pPr>
    </w:p>
    <w:p w14:paraId="10F9F3CC" w14:textId="3DC1606A" w:rsidR="00F76DDA" w:rsidRDefault="00F76DDA" w:rsidP="00F76DDA">
      <w:pPr>
        <w:pStyle w:val="BodyText"/>
        <w:shd w:val="clear" w:color="auto" w:fill="auto"/>
        <w:spacing w:after="0" w:line="240" w:lineRule="auto"/>
        <w:ind w:firstLine="780"/>
        <w:jc w:val="both"/>
        <w:rPr>
          <w:rFonts w:ascii="Times New Roman" w:hAnsi="Times New Roman" w:cs="Times New Roman"/>
          <w:color w:val="7030A0"/>
          <w:sz w:val="28"/>
          <w:szCs w:val="28"/>
        </w:rPr>
      </w:pPr>
      <w:r>
        <w:rPr>
          <w:rFonts w:ascii="Times New Roman" w:hAnsi="Times New Roman" w:cs="Times New Roman"/>
          <w:color w:val="7030A0"/>
          <w:sz w:val="28"/>
          <w:szCs w:val="28"/>
        </w:rPr>
        <w:lastRenderedPageBreak/>
        <w:t>De asemenea, sunt mai multe autorități publice centrale care solicită în mod frecvent</w:t>
      </w:r>
      <w:r w:rsidR="004F4845">
        <w:rPr>
          <w:rFonts w:ascii="Times New Roman" w:hAnsi="Times New Roman" w:cs="Times New Roman"/>
          <w:color w:val="7030A0"/>
          <w:sz w:val="28"/>
          <w:szCs w:val="28"/>
        </w:rPr>
        <w:t xml:space="preserve"> concursul</w:t>
      </w:r>
      <w:r>
        <w:rPr>
          <w:rFonts w:ascii="Times New Roman" w:hAnsi="Times New Roman" w:cs="Times New Roman"/>
          <w:color w:val="7030A0"/>
          <w:sz w:val="28"/>
          <w:szCs w:val="28"/>
        </w:rPr>
        <w:t xml:space="preserve"> instituțiil</w:t>
      </w:r>
      <w:r w:rsidR="004F4845">
        <w:rPr>
          <w:rFonts w:ascii="Times New Roman" w:hAnsi="Times New Roman" w:cs="Times New Roman"/>
          <w:color w:val="7030A0"/>
          <w:sz w:val="28"/>
          <w:szCs w:val="28"/>
        </w:rPr>
        <w:t>or</w:t>
      </w:r>
      <w:r>
        <w:rPr>
          <w:rFonts w:ascii="Times New Roman" w:hAnsi="Times New Roman" w:cs="Times New Roman"/>
          <w:color w:val="7030A0"/>
          <w:sz w:val="28"/>
          <w:szCs w:val="28"/>
        </w:rPr>
        <w:t xml:space="preserve"> prefectului pentru derularea activităților și proiectelor proprii </w:t>
      </w:r>
      <w:r w:rsidR="00B50FDE">
        <w:rPr>
          <w:rFonts w:ascii="Times New Roman" w:hAnsi="Times New Roman" w:cs="Times New Roman"/>
          <w:color w:val="7030A0"/>
          <w:sz w:val="28"/>
          <w:szCs w:val="28"/>
        </w:rPr>
        <w:t>(</w:t>
      </w:r>
      <w:r>
        <w:rPr>
          <w:rFonts w:ascii="Times New Roman" w:hAnsi="Times New Roman" w:cs="Times New Roman"/>
          <w:color w:val="7030A0"/>
          <w:sz w:val="28"/>
          <w:szCs w:val="28"/>
        </w:rPr>
        <w:t>ministere</w:t>
      </w:r>
      <w:r w:rsidR="00B50FDE">
        <w:rPr>
          <w:rFonts w:ascii="Times New Roman" w:hAnsi="Times New Roman" w:cs="Times New Roman"/>
          <w:color w:val="7030A0"/>
          <w:sz w:val="28"/>
          <w:szCs w:val="28"/>
        </w:rPr>
        <w:t xml:space="preserve"> și agenții naționale)</w:t>
      </w:r>
      <w:r>
        <w:rPr>
          <w:rFonts w:ascii="Times New Roman" w:hAnsi="Times New Roman" w:cs="Times New Roman"/>
          <w:color w:val="7030A0"/>
          <w:sz w:val="28"/>
          <w:szCs w:val="28"/>
        </w:rPr>
        <w:t xml:space="preserve">, de exemplu: </w:t>
      </w:r>
    </w:p>
    <w:p w14:paraId="600A949A" w14:textId="77777777" w:rsidR="00102475" w:rsidRDefault="00F76DDA" w:rsidP="00F76DDA">
      <w:pPr>
        <w:pStyle w:val="BodyText"/>
        <w:numPr>
          <w:ilvl w:val="0"/>
          <w:numId w:val="3"/>
        </w:numPr>
        <w:shd w:val="clear" w:color="auto" w:fill="auto"/>
        <w:spacing w:after="0" w:line="240" w:lineRule="auto"/>
        <w:ind w:left="180" w:hanging="180"/>
        <w:jc w:val="both"/>
        <w:rPr>
          <w:rFonts w:ascii="Times New Roman" w:hAnsi="Times New Roman" w:cs="Times New Roman"/>
          <w:color w:val="7030A0"/>
          <w:sz w:val="28"/>
          <w:szCs w:val="28"/>
        </w:rPr>
      </w:pPr>
      <w:r w:rsidRPr="00931F00">
        <w:rPr>
          <w:rFonts w:ascii="Times New Roman" w:hAnsi="Times New Roman" w:cs="Times New Roman"/>
          <w:b/>
          <w:color w:val="7030A0"/>
          <w:sz w:val="28"/>
          <w:szCs w:val="28"/>
        </w:rPr>
        <w:t>Ministerul Dezvoltării, Lucrărilor Publice și Administrației</w:t>
      </w:r>
      <w:r>
        <w:rPr>
          <w:rFonts w:ascii="Times New Roman" w:hAnsi="Times New Roman" w:cs="Times New Roman"/>
          <w:color w:val="7030A0"/>
          <w:sz w:val="28"/>
          <w:szCs w:val="28"/>
        </w:rPr>
        <w:t xml:space="preserve"> care a solicitat instituțiilor prefectului asigurarea semnării de către autoritățile publice locale a actelor adiționale la contractele de finanțare pe Programul Național de Dezvoltare Locală PNDL 1 și PNDL 2, precum și pentru pregătirea aplicațiilor de către autoritățile publice locale pentru Programul Anghel Saligny, precum și comunicarea bazelor de date privind asociațiile intercomunitare și </w:t>
      </w:r>
      <w:r w:rsidR="00E57780">
        <w:rPr>
          <w:rFonts w:ascii="Times New Roman" w:hAnsi="Times New Roman" w:cs="Times New Roman"/>
          <w:color w:val="7030A0"/>
          <w:sz w:val="28"/>
          <w:szCs w:val="28"/>
        </w:rPr>
        <w:t>locuințele sociale, a utilizării Fondului de Solidaritate al UE ca suport financiar suplimentar în decontarea unor cheltuieli efectuate de România pentru limitarea efectelor epidemiei de coronavirus.</w:t>
      </w:r>
    </w:p>
    <w:p w14:paraId="10F3BA54" w14:textId="689D9D06" w:rsidR="00F76DDA" w:rsidRDefault="00F76DDA" w:rsidP="00F76DDA">
      <w:pPr>
        <w:pStyle w:val="BodyText"/>
        <w:numPr>
          <w:ilvl w:val="0"/>
          <w:numId w:val="3"/>
        </w:numPr>
        <w:shd w:val="clear" w:color="auto" w:fill="auto"/>
        <w:spacing w:after="0" w:line="240" w:lineRule="auto"/>
        <w:ind w:left="180" w:hanging="180"/>
        <w:jc w:val="both"/>
        <w:rPr>
          <w:rStyle w:val="Hyperlink"/>
          <w:rFonts w:ascii="Times New Roman" w:hAnsi="Times New Roman" w:cs="Times New Roman"/>
          <w:color w:val="7030A0"/>
          <w:sz w:val="28"/>
          <w:szCs w:val="28"/>
          <w:u w:val="none"/>
        </w:rPr>
      </w:pPr>
      <w:r w:rsidRPr="00931F00">
        <w:rPr>
          <w:rFonts w:ascii="Times New Roman" w:hAnsi="Times New Roman" w:cs="Times New Roman"/>
          <w:b/>
          <w:color w:val="7030A0"/>
          <w:sz w:val="28"/>
          <w:szCs w:val="28"/>
        </w:rPr>
        <w:t>Ministerul Muncii și Protecției Sociale</w:t>
      </w:r>
      <w:r>
        <w:rPr>
          <w:rFonts w:ascii="Times New Roman" w:hAnsi="Times New Roman" w:cs="Times New Roman"/>
          <w:color w:val="7030A0"/>
          <w:sz w:val="28"/>
          <w:szCs w:val="28"/>
        </w:rPr>
        <w:t xml:space="preserve">, care a </w:t>
      </w:r>
      <w:r w:rsidR="00381EBF">
        <w:rPr>
          <w:rFonts w:ascii="Times New Roman" w:hAnsi="Times New Roman" w:cs="Times New Roman"/>
          <w:color w:val="7030A0"/>
          <w:sz w:val="28"/>
          <w:szCs w:val="28"/>
        </w:rPr>
        <w:t xml:space="preserve">transmis </w:t>
      </w:r>
      <w:r w:rsidR="00C1774E">
        <w:rPr>
          <w:rFonts w:ascii="Times New Roman" w:hAnsi="Times New Roman" w:cs="Times New Roman"/>
          <w:color w:val="7030A0"/>
          <w:sz w:val="28"/>
          <w:szCs w:val="28"/>
        </w:rPr>
        <w:t>solicitări</w:t>
      </w:r>
      <w:r>
        <w:rPr>
          <w:rFonts w:ascii="Times New Roman" w:hAnsi="Times New Roman" w:cs="Times New Roman"/>
          <w:color w:val="7030A0"/>
          <w:sz w:val="28"/>
          <w:szCs w:val="28"/>
        </w:rPr>
        <w:t xml:space="preserve"> </w:t>
      </w:r>
      <w:r w:rsidR="00381EBF">
        <w:rPr>
          <w:rStyle w:val="Hyperlink"/>
          <w:rFonts w:ascii="Times New Roman" w:hAnsi="Times New Roman" w:cs="Times New Roman"/>
          <w:color w:val="7030A0"/>
          <w:sz w:val="28"/>
          <w:szCs w:val="28"/>
          <w:u w:val="none"/>
        </w:rPr>
        <w:t xml:space="preserve">privind </w:t>
      </w:r>
      <w:r w:rsidR="00381EBF" w:rsidRPr="00381EBF">
        <w:rPr>
          <w:rStyle w:val="Hyperlink"/>
          <w:rFonts w:ascii="Times New Roman" w:hAnsi="Times New Roman" w:cs="Times New Roman"/>
          <w:color w:val="7030A0"/>
          <w:sz w:val="28"/>
          <w:szCs w:val="28"/>
          <w:u w:val="none"/>
        </w:rPr>
        <w:t>asistenții/</w:t>
      </w:r>
      <w:r w:rsidR="00381EBF">
        <w:rPr>
          <w:rStyle w:val="Hyperlink"/>
          <w:rFonts w:ascii="Times New Roman" w:hAnsi="Times New Roman" w:cs="Times New Roman"/>
          <w:color w:val="7030A0"/>
          <w:sz w:val="28"/>
          <w:szCs w:val="28"/>
          <w:u w:val="none"/>
        </w:rPr>
        <w:t xml:space="preserve"> </w:t>
      </w:r>
      <w:r w:rsidR="00381EBF" w:rsidRPr="00381EBF">
        <w:rPr>
          <w:rStyle w:val="Hyperlink"/>
          <w:rFonts w:ascii="Times New Roman" w:hAnsi="Times New Roman" w:cs="Times New Roman"/>
          <w:color w:val="7030A0"/>
          <w:sz w:val="28"/>
          <w:szCs w:val="28"/>
          <w:u w:val="none"/>
        </w:rPr>
        <w:t>lucrătorii sociali angajați/contractați la nivelul UAT-urilor din județ</w:t>
      </w:r>
      <w:r w:rsidR="00381EBF">
        <w:rPr>
          <w:rStyle w:val="Hyperlink"/>
          <w:rFonts w:ascii="Times New Roman" w:hAnsi="Times New Roman" w:cs="Times New Roman"/>
          <w:color w:val="7030A0"/>
          <w:sz w:val="28"/>
          <w:szCs w:val="28"/>
          <w:u w:val="none"/>
        </w:rPr>
        <w:t>, precum</w:t>
      </w:r>
      <w:r w:rsidR="00381EBF" w:rsidRPr="00381EBF">
        <w:rPr>
          <w:rStyle w:val="Hyperlink"/>
          <w:rFonts w:ascii="Times New Roman" w:hAnsi="Times New Roman" w:cs="Times New Roman"/>
          <w:color w:val="7030A0"/>
          <w:sz w:val="28"/>
          <w:szCs w:val="28"/>
          <w:u w:val="none"/>
        </w:rPr>
        <w:t xml:space="preserve"> și </w:t>
      </w:r>
      <w:r w:rsidR="00381EBF">
        <w:rPr>
          <w:rStyle w:val="Hyperlink"/>
          <w:rFonts w:ascii="Times New Roman" w:hAnsi="Times New Roman" w:cs="Times New Roman"/>
          <w:color w:val="7030A0"/>
          <w:sz w:val="28"/>
          <w:szCs w:val="28"/>
          <w:u w:val="none"/>
        </w:rPr>
        <w:t xml:space="preserve">implementarea unui proiect </w:t>
      </w:r>
      <w:proofErr w:type="spellStart"/>
      <w:r w:rsidR="00381EBF">
        <w:rPr>
          <w:rStyle w:val="Hyperlink"/>
          <w:rFonts w:ascii="Times New Roman" w:hAnsi="Times New Roman" w:cs="Times New Roman"/>
          <w:color w:val="7030A0"/>
          <w:sz w:val="28"/>
          <w:szCs w:val="28"/>
          <w:u w:val="none"/>
        </w:rPr>
        <w:t>multi</w:t>
      </w:r>
      <w:proofErr w:type="spellEnd"/>
      <w:r w:rsidR="00381EBF">
        <w:rPr>
          <w:rStyle w:val="Hyperlink"/>
          <w:rFonts w:ascii="Times New Roman" w:hAnsi="Times New Roman" w:cs="Times New Roman"/>
          <w:color w:val="7030A0"/>
          <w:sz w:val="28"/>
          <w:szCs w:val="28"/>
          <w:u w:val="none"/>
        </w:rPr>
        <w:t>-instituțional sub coordonarea Instituției Prefectului Județul Constanța.</w:t>
      </w:r>
    </w:p>
    <w:p w14:paraId="713FEEF2" w14:textId="77777777" w:rsidR="008177AE" w:rsidRPr="00E57780" w:rsidRDefault="008177AE" w:rsidP="00F76DDA">
      <w:pPr>
        <w:pStyle w:val="BodyText"/>
        <w:numPr>
          <w:ilvl w:val="0"/>
          <w:numId w:val="3"/>
        </w:numPr>
        <w:shd w:val="clear" w:color="auto" w:fill="auto"/>
        <w:spacing w:after="0" w:line="240" w:lineRule="auto"/>
        <w:ind w:left="180" w:hanging="180"/>
        <w:jc w:val="both"/>
        <w:rPr>
          <w:rStyle w:val="Hyperlink"/>
          <w:rFonts w:ascii="Times New Roman" w:hAnsi="Times New Roman" w:cs="Times New Roman"/>
          <w:color w:val="7030A0"/>
          <w:sz w:val="28"/>
          <w:szCs w:val="28"/>
          <w:u w:val="none"/>
        </w:rPr>
      </w:pPr>
      <w:r w:rsidRPr="00E57780">
        <w:rPr>
          <w:rFonts w:ascii="Times New Roman" w:hAnsi="Times New Roman" w:cs="Times New Roman"/>
          <w:b/>
          <w:color w:val="7030A0"/>
          <w:sz w:val="28"/>
          <w:szCs w:val="28"/>
        </w:rPr>
        <w:t>Ministerul Tineretului și Sportului</w:t>
      </w:r>
      <w:r w:rsidR="00E57780" w:rsidRPr="00E57780">
        <w:rPr>
          <w:rFonts w:ascii="Times New Roman" w:hAnsi="Times New Roman" w:cs="Times New Roman"/>
          <w:b/>
          <w:color w:val="7030A0"/>
          <w:sz w:val="28"/>
          <w:szCs w:val="28"/>
        </w:rPr>
        <w:t xml:space="preserve">, </w:t>
      </w:r>
      <w:r w:rsidR="00E57780" w:rsidRPr="00E57780">
        <w:rPr>
          <w:rFonts w:ascii="Times New Roman" w:hAnsi="Times New Roman" w:cs="Times New Roman"/>
          <w:color w:val="7030A0"/>
          <w:sz w:val="28"/>
          <w:szCs w:val="28"/>
        </w:rPr>
        <w:t>care a</w:t>
      </w:r>
      <w:r w:rsidR="00E57780" w:rsidRPr="00E57780">
        <w:rPr>
          <w:rStyle w:val="Hyperlink"/>
          <w:rFonts w:ascii="Times New Roman" w:hAnsi="Times New Roman" w:cs="Times New Roman"/>
          <w:color w:val="7030A0"/>
          <w:sz w:val="28"/>
          <w:szCs w:val="28"/>
          <w:u w:val="none"/>
        </w:rPr>
        <w:t xml:space="preserve"> solicitat situații privind sumele alocate pentru activitățile sportive</w:t>
      </w:r>
      <w:r w:rsidR="00E57780">
        <w:rPr>
          <w:rStyle w:val="Hyperlink"/>
          <w:rFonts w:ascii="Times New Roman" w:hAnsi="Times New Roman" w:cs="Times New Roman"/>
          <w:color w:val="7030A0"/>
          <w:sz w:val="28"/>
          <w:szCs w:val="28"/>
          <w:u w:val="none"/>
        </w:rPr>
        <w:t xml:space="preserve"> derulate în județ din bugetul UAT-urilor.</w:t>
      </w:r>
      <w:r w:rsidR="00E57780" w:rsidRPr="00E57780">
        <w:rPr>
          <w:rStyle w:val="Hyperlink"/>
          <w:rFonts w:ascii="Times New Roman" w:hAnsi="Times New Roman" w:cs="Times New Roman"/>
          <w:color w:val="7030A0"/>
          <w:sz w:val="28"/>
          <w:szCs w:val="28"/>
          <w:u w:val="none"/>
        </w:rPr>
        <w:t xml:space="preserve"> </w:t>
      </w:r>
    </w:p>
    <w:p w14:paraId="3CBEB03A" w14:textId="77777777" w:rsidR="00931F00" w:rsidRPr="00931F00" w:rsidRDefault="00931F00" w:rsidP="00931F00">
      <w:pPr>
        <w:pStyle w:val="ListParagraph"/>
        <w:numPr>
          <w:ilvl w:val="0"/>
          <w:numId w:val="3"/>
        </w:numPr>
        <w:tabs>
          <w:tab w:val="left" w:pos="180"/>
        </w:tabs>
        <w:spacing w:after="0" w:line="240" w:lineRule="auto"/>
        <w:ind w:left="187" w:hanging="187"/>
        <w:jc w:val="both"/>
        <w:rPr>
          <w:rFonts w:ascii="Times New Roman" w:hAnsi="Times New Roman" w:cs="Times New Roman"/>
          <w:color w:val="7030A0"/>
          <w:sz w:val="28"/>
          <w:szCs w:val="28"/>
          <w:lang w:val="ro-RO"/>
        </w:rPr>
      </w:pPr>
      <w:proofErr w:type="spellStart"/>
      <w:r w:rsidRPr="00931F00">
        <w:rPr>
          <w:rStyle w:val="Hyperlink"/>
          <w:rFonts w:ascii="Times New Roman" w:hAnsi="Times New Roman" w:cs="Times New Roman"/>
          <w:b/>
          <w:color w:val="7030A0"/>
          <w:sz w:val="28"/>
          <w:szCs w:val="28"/>
          <w:u w:val="none"/>
        </w:rPr>
        <w:t>Ministerul</w:t>
      </w:r>
      <w:proofErr w:type="spellEnd"/>
      <w:r w:rsidRPr="00931F00">
        <w:rPr>
          <w:rStyle w:val="Hyperlink"/>
          <w:rFonts w:ascii="Times New Roman" w:hAnsi="Times New Roman" w:cs="Times New Roman"/>
          <w:b/>
          <w:color w:val="7030A0"/>
          <w:sz w:val="28"/>
          <w:szCs w:val="28"/>
          <w:u w:val="none"/>
        </w:rPr>
        <w:t xml:space="preserve"> </w:t>
      </w:r>
      <w:proofErr w:type="spellStart"/>
      <w:r w:rsidRPr="00931F00">
        <w:rPr>
          <w:rStyle w:val="Hyperlink"/>
          <w:rFonts w:ascii="Times New Roman" w:hAnsi="Times New Roman" w:cs="Times New Roman"/>
          <w:b/>
          <w:color w:val="7030A0"/>
          <w:sz w:val="28"/>
          <w:szCs w:val="28"/>
          <w:u w:val="none"/>
        </w:rPr>
        <w:t>Românilor</w:t>
      </w:r>
      <w:proofErr w:type="spellEnd"/>
      <w:r w:rsidRPr="00931F00">
        <w:rPr>
          <w:rStyle w:val="Hyperlink"/>
          <w:rFonts w:ascii="Times New Roman" w:hAnsi="Times New Roman" w:cs="Times New Roman"/>
          <w:b/>
          <w:color w:val="7030A0"/>
          <w:sz w:val="28"/>
          <w:szCs w:val="28"/>
          <w:u w:val="none"/>
        </w:rPr>
        <w:t xml:space="preserve"> de </w:t>
      </w:r>
      <w:proofErr w:type="spellStart"/>
      <w:r w:rsidRPr="00931F00">
        <w:rPr>
          <w:rStyle w:val="Hyperlink"/>
          <w:rFonts w:ascii="Times New Roman" w:hAnsi="Times New Roman" w:cs="Times New Roman"/>
          <w:b/>
          <w:color w:val="7030A0"/>
          <w:sz w:val="28"/>
          <w:szCs w:val="28"/>
          <w:u w:val="none"/>
        </w:rPr>
        <w:t>Pretutindeni</w:t>
      </w:r>
      <w:proofErr w:type="spellEnd"/>
      <w:r w:rsidR="003D4E4E">
        <w:rPr>
          <w:rStyle w:val="Hyperlink"/>
          <w:rFonts w:ascii="Times New Roman" w:hAnsi="Times New Roman" w:cs="Times New Roman"/>
          <w:color w:val="7030A0"/>
          <w:sz w:val="28"/>
          <w:szCs w:val="28"/>
          <w:u w:val="none"/>
        </w:rPr>
        <w:t xml:space="preserve"> care a </w:t>
      </w:r>
      <w:proofErr w:type="spellStart"/>
      <w:r w:rsidR="003D4E4E">
        <w:rPr>
          <w:rStyle w:val="Hyperlink"/>
          <w:rFonts w:ascii="Times New Roman" w:hAnsi="Times New Roman" w:cs="Times New Roman"/>
          <w:color w:val="7030A0"/>
          <w:sz w:val="28"/>
          <w:szCs w:val="28"/>
          <w:u w:val="none"/>
        </w:rPr>
        <w:t>solicitat</w:t>
      </w:r>
      <w:proofErr w:type="spellEnd"/>
      <w:r w:rsidRPr="00931F00">
        <w:rPr>
          <w:rStyle w:val="Hyperlink"/>
          <w:rFonts w:ascii="Times New Roman" w:hAnsi="Times New Roman" w:cs="Times New Roman"/>
          <w:color w:val="7030A0"/>
          <w:sz w:val="28"/>
          <w:szCs w:val="28"/>
          <w:u w:val="none"/>
        </w:rPr>
        <w:t xml:space="preserve"> </w:t>
      </w:r>
      <w:proofErr w:type="spellStart"/>
      <w:r w:rsidR="003D4E4E">
        <w:rPr>
          <w:rStyle w:val="Hyperlink"/>
          <w:rFonts w:ascii="Times New Roman" w:hAnsi="Times New Roman" w:cs="Times New Roman"/>
          <w:color w:val="7030A0"/>
          <w:sz w:val="28"/>
          <w:szCs w:val="28"/>
          <w:u w:val="none"/>
        </w:rPr>
        <w:t>anual</w:t>
      </w:r>
      <w:proofErr w:type="spellEnd"/>
      <w:r w:rsidR="003D4E4E">
        <w:rPr>
          <w:rStyle w:val="Hyperlink"/>
          <w:rFonts w:ascii="Times New Roman" w:hAnsi="Times New Roman" w:cs="Times New Roman"/>
          <w:color w:val="7030A0"/>
          <w:sz w:val="28"/>
          <w:szCs w:val="28"/>
          <w:u w:val="none"/>
        </w:rPr>
        <w:t xml:space="preserve"> </w:t>
      </w:r>
      <w:proofErr w:type="spellStart"/>
      <w:r w:rsidRPr="00931F00">
        <w:rPr>
          <w:rStyle w:val="Hyperlink"/>
          <w:rFonts w:ascii="Times New Roman" w:hAnsi="Times New Roman" w:cs="Times New Roman"/>
          <w:color w:val="7030A0"/>
          <w:sz w:val="28"/>
          <w:szCs w:val="28"/>
          <w:u w:val="none"/>
        </w:rPr>
        <w:t>organizarea</w:t>
      </w:r>
      <w:proofErr w:type="spellEnd"/>
      <w:r w:rsidRPr="00931F00">
        <w:rPr>
          <w:rStyle w:val="Hyperlink"/>
          <w:rFonts w:ascii="Times New Roman" w:hAnsi="Times New Roman" w:cs="Times New Roman"/>
          <w:color w:val="7030A0"/>
          <w:sz w:val="28"/>
          <w:szCs w:val="28"/>
          <w:u w:val="none"/>
        </w:rPr>
        <w:t xml:space="preserve"> </w:t>
      </w:r>
      <w:proofErr w:type="spellStart"/>
      <w:r w:rsidR="003D4E4E">
        <w:rPr>
          <w:rFonts w:ascii="Times New Roman" w:hAnsi="Times New Roman" w:cs="Times New Roman"/>
          <w:color w:val="7030A0"/>
          <w:sz w:val="28"/>
          <w:szCs w:val="28"/>
          <w:shd w:val="clear" w:color="auto" w:fill="FFFFFF"/>
        </w:rPr>
        <w:t>campaniilor</w:t>
      </w:r>
      <w:proofErr w:type="spellEnd"/>
      <w:r w:rsidR="003D4E4E">
        <w:rPr>
          <w:rFonts w:ascii="Times New Roman" w:hAnsi="Times New Roman" w:cs="Times New Roman"/>
          <w:color w:val="7030A0"/>
          <w:sz w:val="28"/>
          <w:szCs w:val="28"/>
          <w:shd w:val="clear" w:color="auto" w:fill="FFFFFF"/>
        </w:rPr>
        <w:t xml:space="preserve"> </w:t>
      </w:r>
      <w:r w:rsidRPr="00931F00">
        <w:rPr>
          <w:rFonts w:ascii="Times New Roman" w:hAnsi="Times New Roman" w:cs="Times New Roman"/>
          <w:color w:val="7030A0"/>
          <w:sz w:val="28"/>
          <w:szCs w:val="28"/>
          <w:shd w:val="clear" w:color="auto" w:fill="FFFFFF"/>
        </w:rPr>
        <w:t>“</w:t>
      </w:r>
      <w:proofErr w:type="spellStart"/>
      <w:r w:rsidRPr="00931F00">
        <w:rPr>
          <w:rFonts w:ascii="Times New Roman" w:hAnsi="Times New Roman" w:cs="Times New Roman"/>
          <w:color w:val="7030A0"/>
          <w:sz w:val="28"/>
          <w:szCs w:val="28"/>
          <w:shd w:val="clear" w:color="auto" w:fill="FFFFFF"/>
        </w:rPr>
        <w:t>Informare</w:t>
      </w:r>
      <w:proofErr w:type="spellEnd"/>
      <w:r w:rsidRPr="00931F00">
        <w:rPr>
          <w:rFonts w:ascii="Times New Roman" w:hAnsi="Times New Roman" w:cs="Times New Roman"/>
          <w:color w:val="7030A0"/>
          <w:sz w:val="28"/>
          <w:szCs w:val="28"/>
          <w:shd w:val="clear" w:color="auto" w:fill="FFFFFF"/>
        </w:rPr>
        <w:t xml:space="preserve"> </w:t>
      </w:r>
      <w:proofErr w:type="spellStart"/>
      <w:r w:rsidRPr="00931F00">
        <w:rPr>
          <w:rFonts w:ascii="Times New Roman" w:hAnsi="Times New Roman" w:cs="Times New Roman"/>
          <w:color w:val="7030A0"/>
          <w:sz w:val="28"/>
          <w:szCs w:val="28"/>
          <w:shd w:val="clear" w:color="auto" w:fill="FFFFFF"/>
        </w:rPr>
        <w:t>acasa</w:t>
      </w:r>
      <w:proofErr w:type="spellEnd"/>
      <w:r w:rsidRPr="00931F00">
        <w:rPr>
          <w:rFonts w:ascii="Times New Roman" w:hAnsi="Times New Roman" w:cs="Times New Roman"/>
          <w:color w:val="7030A0"/>
          <w:sz w:val="28"/>
          <w:szCs w:val="28"/>
          <w:shd w:val="clear" w:color="auto" w:fill="FFFFFF"/>
        </w:rPr>
        <w:t xml:space="preserve">! </w:t>
      </w:r>
      <w:proofErr w:type="spellStart"/>
      <w:r w:rsidRPr="00931F00">
        <w:rPr>
          <w:rFonts w:ascii="Times New Roman" w:hAnsi="Times New Roman" w:cs="Times New Roman"/>
          <w:color w:val="7030A0"/>
          <w:sz w:val="28"/>
          <w:szCs w:val="28"/>
          <w:shd w:val="clear" w:color="auto" w:fill="FFFFFF"/>
        </w:rPr>
        <w:t>Siguranta</w:t>
      </w:r>
      <w:proofErr w:type="spellEnd"/>
      <w:r w:rsidRPr="00931F00">
        <w:rPr>
          <w:rFonts w:ascii="Times New Roman" w:hAnsi="Times New Roman" w:cs="Times New Roman"/>
          <w:color w:val="7030A0"/>
          <w:sz w:val="28"/>
          <w:szCs w:val="28"/>
          <w:shd w:val="clear" w:color="auto" w:fill="FFFFFF"/>
        </w:rPr>
        <w:t xml:space="preserve"> in </w:t>
      </w:r>
      <w:proofErr w:type="spellStart"/>
      <w:r w:rsidRPr="00931F00">
        <w:rPr>
          <w:rFonts w:ascii="Times New Roman" w:hAnsi="Times New Roman" w:cs="Times New Roman"/>
          <w:color w:val="7030A0"/>
          <w:sz w:val="28"/>
          <w:szCs w:val="28"/>
          <w:shd w:val="clear" w:color="auto" w:fill="FFFFFF"/>
        </w:rPr>
        <w:t>lume</w:t>
      </w:r>
      <w:proofErr w:type="spellEnd"/>
      <w:r w:rsidRPr="00931F00">
        <w:rPr>
          <w:rFonts w:ascii="Times New Roman" w:hAnsi="Times New Roman" w:cs="Times New Roman"/>
          <w:color w:val="7030A0"/>
          <w:sz w:val="28"/>
          <w:szCs w:val="28"/>
          <w:shd w:val="clear" w:color="auto" w:fill="FFFFFF"/>
        </w:rPr>
        <w:t>”.</w:t>
      </w:r>
    </w:p>
    <w:p w14:paraId="7A7B73B7" w14:textId="77777777" w:rsidR="00A753FA" w:rsidRPr="00A753FA" w:rsidRDefault="00931F00" w:rsidP="008177AE">
      <w:pPr>
        <w:pStyle w:val="ListParagraph"/>
        <w:numPr>
          <w:ilvl w:val="0"/>
          <w:numId w:val="3"/>
        </w:numPr>
        <w:spacing w:after="0" w:line="240" w:lineRule="auto"/>
        <w:ind w:left="180" w:hanging="180"/>
        <w:jc w:val="both"/>
        <w:rPr>
          <w:rStyle w:val="Hyperlink"/>
          <w:rFonts w:ascii="Times New Roman" w:hAnsi="Times New Roman" w:cs="Times New Roman"/>
          <w:color w:val="auto"/>
          <w:sz w:val="28"/>
          <w:szCs w:val="28"/>
          <w:u w:val="none"/>
          <w:lang w:val="ro-RO"/>
        </w:rPr>
      </w:pPr>
      <w:proofErr w:type="spellStart"/>
      <w:r w:rsidRPr="00A753FA">
        <w:rPr>
          <w:rStyle w:val="Hyperlink"/>
          <w:rFonts w:ascii="Times New Roman" w:hAnsi="Times New Roman" w:cs="Times New Roman"/>
          <w:b/>
          <w:color w:val="7030A0"/>
          <w:sz w:val="28"/>
          <w:szCs w:val="28"/>
          <w:u w:val="none"/>
        </w:rPr>
        <w:t>Secretariatul</w:t>
      </w:r>
      <w:proofErr w:type="spellEnd"/>
      <w:r w:rsidRPr="00A753FA">
        <w:rPr>
          <w:rStyle w:val="Hyperlink"/>
          <w:rFonts w:ascii="Times New Roman" w:hAnsi="Times New Roman" w:cs="Times New Roman"/>
          <w:b/>
          <w:color w:val="7030A0"/>
          <w:sz w:val="28"/>
          <w:szCs w:val="28"/>
          <w:u w:val="none"/>
        </w:rPr>
        <w:t xml:space="preserve"> General al </w:t>
      </w:r>
      <w:proofErr w:type="spellStart"/>
      <w:r w:rsidRPr="00A753FA">
        <w:rPr>
          <w:rStyle w:val="Hyperlink"/>
          <w:rFonts w:ascii="Times New Roman" w:hAnsi="Times New Roman" w:cs="Times New Roman"/>
          <w:b/>
          <w:color w:val="7030A0"/>
          <w:sz w:val="28"/>
          <w:szCs w:val="28"/>
          <w:u w:val="none"/>
        </w:rPr>
        <w:t>Guvernului</w:t>
      </w:r>
      <w:proofErr w:type="spellEnd"/>
      <w:r w:rsidRPr="00A753FA">
        <w:rPr>
          <w:rStyle w:val="Hyperlink"/>
          <w:rFonts w:ascii="Times New Roman" w:hAnsi="Times New Roman" w:cs="Times New Roman"/>
          <w:color w:val="7030A0"/>
          <w:sz w:val="28"/>
          <w:szCs w:val="28"/>
          <w:u w:val="none"/>
        </w:rPr>
        <w:t xml:space="preserve"> </w:t>
      </w:r>
      <w:proofErr w:type="spellStart"/>
      <w:r w:rsidRPr="00A753FA">
        <w:rPr>
          <w:rStyle w:val="Hyperlink"/>
          <w:rFonts w:ascii="Times New Roman" w:hAnsi="Times New Roman" w:cs="Times New Roman"/>
          <w:color w:val="7030A0"/>
          <w:sz w:val="28"/>
          <w:szCs w:val="28"/>
          <w:u w:val="none"/>
        </w:rPr>
        <w:t>pentru</w:t>
      </w:r>
      <w:proofErr w:type="spellEnd"/>
      <w:r w:rsidRPr="00A753FA">
        <w:rPr>
          <w:rStyle w:val="Hyperlink"/>
          <w:rFonts w:ascii="Times New Roman" w:hAnsi="Times New Roman" w:cs="Times New Roman"/>
          <w:color w:val="7030A0"/>
          <w:sz w:val="28"/>
          <w:szCs w:val="28"/>
          <w:u w:val="none"/>
        </w:rPr>
        <w:t xml:space="preserve"> </w:t>
      </w:r>
      <w:proofErr w:type="spellStart"/>
      <w:r w:rsidRPr="00A753FA">
        <w:rPr>
          <w:rStyle w:val="Hyperlink"/>
          <w:rFonts w:ascii="Times New Roman" w:hAnsi="Times New Roman" w:cs="Times New Roman"/>
          <w:color w:val="7030A0"/>
          <w:sz w:val="28"/>
          <w:szCs w:val="28"/>
          <w:u w:val="none"/>
        </w:rPr>
        <w:t>implementarea</w:t>
      </w:r>
      <w:proofErr w:type="spellEnd"/>
      <w:r w:rsidRPr="00A753FA">
        <w:rPr>
          <w:rStyle w:val="Hyperlink"/>
          <w:rFonts w:ascii="Times New Roman" w:hAnsi="Times New Roman" w:cs="Times New Roman"/>
          <w:color w:val="7030A0"/>
          <w:sz w:val="28"/>
          <w:szCs w:val="28"/>
          <w:u w:val="none"/>
        </w:rPr>
        <w:t xml:space="preserve"> </w:t>
      </w:r>
      <w:proofErr w:type="spellStart"/>
      <w:r w:rsidRPr="00A753FA">
        <w:rPr>
          <w:rStyle w:val="Hyperlink"/>
          <w:rFonts w:ascii="Times New Roman" w:hAnsi="Times New Roman" w:cs="Times New Roman"/>
          <w:color w:val="7030A0"/>
          <w:sz w:val="28"/>
          <w:szCs w:val="28"/>
          <w:u w:val="none"/>
        </w:rPr>
        <w:t>proiectelor</w:t>
      </w:r>
      <w:proofErr w:type="spellEnd"/>
      <w:r w:rsidRPr="00A753FA">
        <w:rPr>
          <w:rStyle w:val="Hyperlink"/>
          <w:rFonts w:ascii="Times New Roman" w:hAnsi="Times New Roman" w:cs="Times New Roman"/>
          <w:color w:val="7030A0"/>
          <w:sz w:val="28"/>
          <w:szCs w:val="28"/>
          <w:u w:val="none"/>
        </w:rPr>
        <w:t xml:space="preserve"> SIPOCA.</w:t>
      </w:r>
    </w:p>
    <w:p w14:paraId="6D131ABB" w14:textId="77777777" w:rsidR="00E57780" w:rsidRPr="00E57780" w:rsidRDefault="00A753FA" w:rsidP="00E57780">
      <w:pPr>
        <w:pStyle w:val="BodyText"/>
        <w:numPr>
          <w:ilvl w:val="0"/>
          <w:numId w:val="3"/>
        </w:numPr>
        <w:shd w:val="clear" w:color="auto" w:fill="auto"/>
        <w:spacing w:after="0" w:line="240" w:lineRule="auto"/>
        <w:ind w:left="180" w:hanging="180"/>
        <w:jc w:val="both"/>
        <w:rPr>
          <w:rStyle w:val="Hyperlink"/>
          <w:rFonts w:ascii="Times New Roman" w:hAnsi="Times New Roman" w:cs="Times New Roman"/>
          <w:color w:val="7030A0"/>
          <w:sz w:val="28"/>
          <w:szCs w:val="28"/>
          <w:u w:val="none"/>
        </w:rPr>
      </w:pPr>
      <w:r w:rsidRPr="00A753FA">
        <w:rPr>
          <w:rFonts w:ascii="Times New Roman" w:hAnsi="Times New Roman" w:cs="Times New Roman"/>
          <w:b/>
          <w:color w:val="7030A0"/>
          <w:sz w:val="28"/>
          <w:szCs w:val="28"/>
        </w:rPr>
        <w:t>Ministerul Investițiilor și Proiectelor Europene</w:t>
      </w:r>
      <w:r>
        <w:rPr>
          <w:rFonts w:ascii="Times New Roman" w:hAnsi="Times New Roman" w:cs="Times New Roman"/>
          <w:b/>
          <w:color w:val="7030A0"/>
          <w:sz w:val="28"/>
          <w:szCs w:val="28"/>
        </w:rPr>
        <w:t xml:space="preserve">, </w:t>
      </w:r>
      <w:r w:rsidRPr="00E31792">
        <w:rPr>
          <w:rFonts w:ascii="Times New Roman" w:hAnsi="Times New Roman" w:cs="Times New Roman"/>
          <w:color w:val="7030A0"/>
          <w:sz w:val="28"/>
          <w:szCs w:val="28"/>
        </w:rPr>
        <w:t>care în afara implementării POAD, solicit</w:t>
      </w:r>
      <w:r w:rsidR="00E31792" w:rsidRPr="00E31792">
        <w:rPr>
          <w:rFonts w:ascii="Times New Roman" w:hAnsi="Times New Roman" w:cs="Times New Roman"/>
          <w:color w:val="7030A0"/>
          <w:sz w:val="28"/>
          <w:szCs w:val="28"/>
        </w:rPr>
        <w:t>a</w:t>
      </w:r>
      <w:r>
        <w:rPr>
          <w:rFonts w:ascii="Times New Roman" w:hAnsi="Times New Roman" w:cs="Times New Roman"/>
          <w:b/>
          <w:color w:val="7030A0"/>
          <w:sz w:val="28"/>
          <w:szCs w:val="28"/>
        </w:rPr>
        <w:t xml:space="preserve"> </w:t>
      </w:r>
      <w:r w:rsidRPr="00A753FA">
        <w:rPr>
          <w:rFonts w:ascii="Times New Roman" w:hAnsi="Times New Roman" w:cs="Times New Roman"/>
          <w:color w:val="7030A0"/>
          <w:sz w:val="28"/>
          <w:szCs w:val="28"/>
        </w:rPr>
        <w:t xml:space="preserve">sprijin </w:t>
      </w:r>
      <w:r>
        <w:rPr>
          <w:rFonts w:ascii="Times New Roman" w:hAnsi="Times New Roman" w:cs="Times New Roman"/>
          <w:color w:val="7030A0"/>
          <w:sz w:val="28"/>
          <w:szCs w:val="28"/>
        </w:rPr>
        <w:t>p</w:t>
      </w:r>
      <w:r w:rsidR="003D4E4E">
        <w:rPr>
          <w:rFonts w:ascii="Times New Roman" w:hAnsi="Times New Roman" w:cs="Times New Roman"/>
          <w:color w:val="7030A0"/>
          <w:sz w:val="28"/>
          <w:szCs w:val="28"/>
        </w:rPr>
        <w:t>entru derularea diferitelor altor</w:t>
      </w:r>
      <w:r>
        <w:rPr>
          <w:rFonts w:ascii="Times New Roman" w:hAnsi="Times New Roman" w:cs="Times New Roman"/>
          <w:color w:val="7030A0"/>
          <w:sz w:val="28"/>
          <w:szCs w:val="28"/>
        </w:rPr>
        <w:t xml:space="preserve"> proiecte sau</w:t>
      </w:r>
      <w:r w:rsidRPr="00A753FA">
        <w:rPr>
          <w:rFonts w:ascii="Times New Roman" w:hAnsi="Times New Roman" w:cs="Times New Roman"/>
          <w:color w:val="7030A0"/>
          <w:sz w:val="28"/>
          <w:szCs w:val="28"/>
        </w:rPr>
        <w:t xml:space="preserve"> în scopul colectării de informații</w:t>
      </w:r>
      <w:r>
        <w:rPr>
          <w:rFonts w:ascii="Times New Roman" w:hAnsi="Times New Roman" w:cs="Times New Roman"/>
          <w:color w:val="7030A0"/>
          <w:sz w:val="28"/>
          <w:szCs w:val="28"/>
        </w:rPr>
        <w:t xml:space="preserve"> – de exemplu,</w:t>
      </w:r>
      <w:r w:rsidRPr="00A753FA">
        <w:rPr>
          <w:rFonts w:ascii="Times New Roman" w:hAnsi="Times New Roman" w:cs="Times New Roman"/>
          <w:color w:val="7030A0"/>
          <w:sz w:val="28"/>
          <w:szCs w:val="28"/>
        </w:rPr>
        <w:t xml:space="preserve"> cu privire la efectele produse la nivelul comunității, în zona de influență, de proiectul </w:t>
      </w:r>
      <w:r w:rsidRPr="00A753FA">
        <w:rPr>
          <w:rFonts w:ascii="Times New Roman" w:hAnsi="Times New Roman" w:cs="Times New Roman"/>
          <w:i/>
          <w:color w:val="7030A0"/>
          <w:sz w:val="28"/>
          <w:szCs w:val="28"/>
        </w:rPr>
        <w:t>Modernizare ecluze. Echipamente și instalații. Faza 2 – Cod SMIS 121106</w:t>
      </w:r>
      <w:r w:rsidRPr="00A753FA">
        <w:rPr>
          <w:rFonts w:ascii="Times New Roman" w:hAnsi="Times New Roman" w:cs="Times New Roman"/>
          <w:color w:val="7030A0"/>
          <w:sz w:val="28"/>
          <w:szCs w:val="28"/>
        </w:rPr>
        <w:t xml:space="preserve">, care constituie studiu de caz în cadrul activității de evaluare de impact POIM 2014-2020 din proiectul Implementarea Planului de Evaluare a Programului Operațional Infrastructură Mare POIM 2014-2020, derulat de MIPE, prin completarea </w:t>
      </w:r>
      <w:r>
        <w:rPr>
          <w:rFonts w:ascii="Times New Roman" w:hAnsi="Times New Roman" w:cs="Times New Roman"/>
          <w:color w:val="7030A0"/>
          <w:sz w:val="28"/>
          <w:szCs w:val="28"/>
        </w:rPr>
        <w:t xml:space="preserve">de </w:t>
      </w:r>
      <w:r w:rsidRPr="00A753FA">
        <w:rPr>
          <w:rFonts w:ascii="Times New Roman" w:hAnsi="Times New Roman" w:cs="Times New Roman"/>
          <w:color w:val="7030A0"/>
          <w:sz w:val="28"/>
          <w:szCs w:val="28"/>
        </w:rPr>
        <w:t>anchete</w:t>
      </w:r>
      <w:r>
        <w:rPr>
          <w:rFonts w:ascii="Times New Roman" w:hAnsi="Times New Roman" w:cs="Times New Roman"/>
          <w:color w:val="7030A0"/>
          <w:sz w:val="28"/>
          <w:szCs w:val="28"/>
        </w:rPr>
        <w:t xml:space="preserve"> sociologice.</w:t>
      </w:r>
      <w:r w:rsidR="00E57780" w:rsidRPr="00E57780">
        <w:rPr>
          <w:rStyle w:val="Hyperlink"/>
          <w:rFonts w:ascii="Times New Roman" w:hAnsi="Times New Roman" w:cs="Times New Roman"/>
          <w:b/>
          <w:color w:val="7030A0"/>
          <w:sz w:val="28"/>
          <w:szCs w:val="28"/>
          <w:u w:val="none"/>
        </w:rPr>
        <w:t xml:space="preserve"> </w:t>
      </w:r>
    </w:p>
    <w:p w14:paraId="10F55D77" w14:textId="77777777" w:rsidR="00E57780" w:rsidRDefault="00E57780" w:rsidP="00E57780">
      <w:pPr>
        <w:pStyle w:val="BodyText"/>
        <w:numPr>
          <w:ilvl w:val="0"/>
          <w:numId w:val="3"/>
        </w:numPr>
        <w:shd w:val="clear" w:color="auto" w:fill="auto"/>
        <w:spacing w:after="0" w:line="240" w:lineRule="auto"/>
        <w:ind w:left="180" w:hanging="180"/>
        <w:jc w:val="both"/>
        <w:rPr>
          <w:rStyle w:val="Hyperlink"/>
          <w:rFonts w:ascii="Times New Roman" w:hAnsi="Times New Roman" w:cs="Times New Roman"/>
          <w:color w:val="7030A0"/>
          <w:sz w:val="28"/>
          <w:szCs w:val="28"/>
          <w:u w:val="none"/>
        </w:rPr>
      </w:pPr>
      <w:r w:rsidRPr="00931F00">
        <w:rPr>
          <w:rStyle w:val="Hyperlink"/>
          <w:rFonts w:ascii="Times New Roman" w:hAnsi="Times New Roman" w:cs="Times New Roman"/>
          <w:b/>
          <w:color w:val="7030A0"/>
          <w:sz w:val="28"/>
          <w:szCs w:val="28"/>
          <w:u w:val="none"/>
        </w:rPr>
        <w:t>Avocatul Poporului</w:t>
      </w:r>
      <w:r>
        <w:rPr>
          <w:rStyle w:val="Hyperlink"/>
          <w:rFonts w:ascii="Times New Roman" w:hAnsi="Times New Roman" w:cs="Times New Roman"/>
          <w:color w:val="7030A0"/>
          <w:sz w:val="28"/>
          <w:szCs w:val="28"/>
          <w:u w:val="none"/>
        </w:rPr>
        <w:t>, care ne solicită frecvent</w:t>
      </w:r>
      <w:r w:rsidR="003D4E4E">
        <w:rPr>
          <w:rStyle w:val="Hyperlink"/>
          <w:rFonts w:ascii="Times New Roman" w:hAnsi="Times New Roman" w:cs="Times New Roman"/>
          <w:color w:val="7030A0"/>
          <w:sz w:val="28"/>
          <w:szCs w:val="28"/>
          <w:u w:val="none"/>
        </w:rPr>
        <w:t xml:space="preserve"> soluționarea unor cazuri despre</w:t>
      </w:r>
      <w:r>
        <w:rPr>
          <w:rStyle w:val="Hyperlink"/>
          <w:rFonts w:ascii="Times New Roman" w:hAnsi="Times New Roman" w:cs="Times New Roman"/>
          <w:color w:val="7030A0"/>
          <w:sz w:val="28"/>
          <w:szCs w:val="28"/>
          <w:u w:val="none"/>
        </w:rPr>
        <w:t xml:space="preserve"> care se sesizează din oficiu</w:t>
      </w:r>
      <w:r w:rsidR="003D4E4E">
        <w:rPr>
          <w:rStyle w:val="Hyperlink"/>
          <w:rFonts w:ascii="Times New Roman" w:hAnsi="Times New Roman" w:cs="Times New Roman"/>
          <w:color w:val="7030A0"/>
          <w:sz w:val="28"/>
          <w:szCs w:val="28"/>
          <w:u w:val="none"/>
        </w:rPr>
        <w:t>, din presă</w:t>
      </w:r>
      <w:r>
        <w:rPr>
          <w:rStyle w:val="Hyperlink"/>
          <w:rFonts w:ascii="Times New Roman" w:hAnsi="Times New Roman" w:cs="Times New Roman"/>
          <w:color w:val="7030A0"/>
          <w:sz w:val="28"/>
          <w:szCs w:val="28"/>
          <w:u w:val="none"/>
        </w:rPr>
        <w:t>.</w:t>
      </w:r>
    </w:p>
    <w:p w14:paraId="300F5681" w14:textId="77777777" w:rsidR="00A753FA" w:rsidRPr="00E57780" w:rsidRDefault="00E57780" w:rsidP="008177AE">
      <w:pPr>
        <w:pStyle w:val="ListParagraph"/>
        <w:numPr>
          <w:ilvl w:val="0"/>
          <w:numId w:val="3"/>
        </w:numPr>
        <w:spacing w:after="0" w:line="240" w:lineRule="auto"/>
        <w:ind w:left="180" w:hanging="180"/>
        <w:jc w:val="both"/>
        <w:rPr>
          <w:rFonts w:ascii="Times New Roman" w:hAnsi="Times New Roman" w:cs="Times New Roman"/>
          <w:b/>
          <w:color w:val="7030A0"/>
          <w:sz w:val="28"/>
          <w:szCs w:val="28"/>
          <w:lang w:val="ro-RO"/>
        </w:rPr>
      </w:pPr>
      <w:r w:rsidRPr="00E57780">
        <w:rPr>
          <w:rFonts w:ascii="Times New Roman" w:hAnsi="Times New Roman" w:cs="Times New Roman"/>
          <w:b/>
          <w:color w:val="7030A0"/>
          <w:sz w:val="28"/>
          <w:szCs w:val="28"/>
          <w:lang w:val="ro-RO"/>
        </w:rPr>
        <w:t>Agenția Națională pentru Romi</w:t>
      </w:r>
      <w:r>
        <w:rPr>
          <w:rFonts w:ascii="Times New Roman" w:hAnsi="Times New Roman" w:cs="Times New Roman"/>
          <w:b/>
          <w:color w:val="7030A0"/>
          <w:sz w:val="28"/>
          <w:szCs w:val="28"/>
          <w:lang w:val="ro-RO"/>
        </w:rPr>
        <w:t xml:space="preserve"> </w:t>
      </w:r>
      <w:r w:rsidRPr="00E57780">
        <w:rPr>
          <w:rFonts w:ascii="Times New Roman" w:hAnsi="Times New Roman" w:cs="Times New Roman"/>
          <w:color w:val="7030A0"/>
          <w:sz w:val="28"/>
          <w:szCs w:val="28"/>
          <w:lang w:val="ro-RO"/>
        </w:rPr>
        <w:t xml:space="preserve">care </w:t>
      </w:r>
      <w:r>
        <w:rPr>
          <w:rFonts w:ascii="Times New Roman" w:hAnsi="Times New Roman" w:cs="Times New Roman"/>
          <w:color w:val="7030A0"/>
          <w:sz w:val="28"/>
          <w:szCs w:val="28"/>
          <w:lang w:val="ro-RO"/>
        </w:rPr>
        <w:t xml:space="preserve">solicită frecvent diverse rapoarte de activitate, de exemplu privind activitatea mediatorilor școlari ș.a. </w:t>
      </w:r>
    </w:p>
    <w:p w14:paraId="57765626" w14:textId="77777777" w:rsidR="00931F00" w:rsidRPr="00E31792" w:rsidRDefault="00E31792" w:rsidP="008177AE">
      <w:pPr>
        <w:pStyle w:val="BodyText"/>
        <w:shd w:val="clear" w:color="auto" w:fill="auto"/>
        <w:spacing w:after="0" w:line="240" w:lineRule="auto"/>
        <w:ind w:left="-90" w:firstLine="798"/>
        <w:jc w:val="both"/>
        <w:rPr>
          <w:rFonts w:ascii="Times New Roman" w:hAnsi="Times New Roman" w:cs="Times New Roman"/>
          <w:color w:val="7030A0"/>
          <w:sz w:val="28"/>
          <w:szCs w:val="28"/>
        </w:rPr>
      </w:pPr>
      <w:r w:rsidRPr="00E31792">
        <w:rPr>
          <w:rFonts w:ascii="Times New Roman" w:hAnsi="Times New Roman" w:cs="Times New Roman"/>
          <w:color w:val="7030A0"/>
          <w:sz w:val="28"/>
          <w:szCs w:val="28"/>
        </w:rPr>
        <w:t>Exemplele, care pot continua, au menirea de a demonstra</w:t>
      </w:r>
      <w:r>
        <w:rPr>
          <w:rFonts w:ascii="Times New Roman" w:hAnsi="Times New Roman" w:cs="Times New Roman"/>
          <w:color w:val="7030A0"/>
          <w:sz w:val="28"/>
          <w:szCs w:val="28"/>
        </w:rPr>
        <w:t xml:space="preserve"> rolul pe care instituțiile prefectului îl îndeplinesc în sprijinirea activității autorităților publice centrale</w:t>
      </w:r>
      <w:r w:rsidR="00B50FDE">
        <w:rPr>
          <w:rFonts w:ascii="Times New Roman" w:hAnsi="Times New Roman" w:cs="Times New Roman"/>
          <w:color w:val="7030A0"/>
          <w:sz w:val="28"/>
          <w:szCs w:val="28"/>
        </w:rPr>
        <w:t xml:space="preserve"> și </w:t>
      </w:r>
      <w:r>
        <w:rPr>
          <w:rFonts w:ascii="Times New Roman" w:hAnsi="Times New Roman" w:cs="Times New Roman"/>
          <w:color w:val="7030A0"/>
          <w:sz w:val="28"/>
          <w:szCs w:val="28"/>
        </w:rPr>
        <w:t>locale.</w:t>
      </w:r>
    </w:p>
    <w:p w14:paraId="71D3CDFD" w14:textId="77777777" w:rsidR="00F57668" w:rsidRPr="00007F9E" w:rsidRDefault="00F57668" w:rsidP="00007F9E">
      <w:pPr>
        <w:tabs>
          <w:tab w:val="left" w:pos="0"/>
        </w:tabs>
        <w:jc w:val="both"/>
        <w:rPr>
          <w:sz w:val="28"/>
          <w:szCs w:val="28"/>
          <w:lang w:val="ro-RO"/>
        </w:rPr>
      </w:pPr>
      <w:r w:rsidRPr="00007F9E">
        <w:rPr>
          <w:sz w:val="28"/>
          <w:szCs w:val="28"/>
          <w:lang w:val="ro-RO"/>
        </w:rPr>
        <w:tab/>
        <w:t xml:space="preserve">De asemenea, </w:t>
      </w:r>
      <w:r w:rsidRPr="00007F9E">
        <w:rPr>
          <w:sz w:val="28"/>
          <w:szCs w:val="28"/>
          <w:u w:val="single"/>
          <w:lang w:val="ro-RO"/>
        </w:rPr>
        <w:t xml:space="preserve">funcţionarii publici din instituțiile prefectului sunt cei care duc la îndeplinire o serie de </w:t>
      </w:r>
      <w:proofErr w:type="spellStart"/>
      <w:r w:rsidRPr="00007F9E">
        <w:rPr>
          <w:sz w:val="28"/>
          <w:szCs w:val="28"/>
          <w:u w:val="single"/>
          <w:lang w:val="ro-RO"/>
        </w:rPr>
        <w:t>activităţi</w:t>
      </w:r>
      <w:proofErr w:type="spellEnd"/>
      <w:r w:rsidRPr="00007F9E">
        <w:rPr>
          <w:sz w:val="28"/>
          <w:szCs w:val="28"/>
          <w:u w:val="single"/>
          <w:lang w:val="ro-RO"/>
        </w:rPr>
        <w:t xml:space="preserve"> şi </w:t>
      </w:r>
      <w:proofErr w:type="spellStart"/>
      <w:r w:rsidRPr="00007F9E">
        <w:rPr>
          <w:sz w:val="28"/>
          <w:szCs w:val="28"/>
          <w:u w:val="single"/>
          <w:lang w:val="ro-RO"/>
        </w:rPr>
        <w:t>atribuţii</w:t>
      </w:r>
      <w:proofErr w:type="spellEnd"/>
      <w:r w:rsidRPr="00007F9E">
        <w:rPr>
          <w:sz w:val="28"/>
          <w:szCs w:val="28"/>
          <w:u w:val="single"/>
          <w:lang w:val="ro-RO"/>
        </w:rPr>
        <w:t xml:space="preserve"> care revin prefectului in calitatea sa de reprezentant al statului</w:t>
      </w:r>
      <w:r w:rsidRPr="00007F9E">
        <w:rPr>
          <w:sz w:val="28"/>
          <w:szCs w:val="28"/>
          <w:lang w:val="ro-RO"/>
        </w:rPr>
        <w:t xml:space="preserve">: organizarea şi </w:t>
      </w:r>
      <w:proofErr w:type="spellStart"/>
      <w:r w:rsidRPr="00007F9E">
        <w:rPr>
          <w:sz w:val="28"/>
          <w:szCs w:val="28"/>
          <w:lang w:val="ro-RO"/>
        </w:rPr>
        <w:t>desfăşurarea</w:t>
      </w:r>
      <w:proofErr w:type="spellEnd"/>
      <w:r w:rsidRPr="00007F9E">
        <w:rPr>
          <w:sz w:val="28"/>
          <w:szCs w:val="28"/>
          <w:lang w:val="ro-RO"/>
        </w:rPr>
        <w:t xml:space="preserve"> alegerilor pentru autorităţile </w:t>
      </w:r>
      <w:proofErr w:type="spellStart"/>
      <w:r w:rsidRPr="00007F9E">
        <w:rPr>
          <w:sz w:val="28"/>
          <w:szCs w:val="28"/>
          <w:lang w:val="ro-RO"/>
        </w:rPr>
        <w:t>administratiei</w:t>
      </w:r>
      <w:proofErr w:type="spellEnd"/>
      <w:r w:rsidRPr="00007F9E">
        <w:rPr>
          <w:sz w:val="28"/>
          <w:szCs w:val="28"/>
          <w:lang w:val="ro-RO"/>
        </w:rPr>
        <w:t xml:space="preserve"> publice locale, alegerilor pentru Camera </w:t>
      </w:r>
      <w:proofErr w:type="spellStart"/>
      <w:r w:rsidRPr="00007F9E">
        <w:rPr>
          <w:sz w:val="28"/>
          <w:szCs w:val="28"/>
          <w:lang w:val="ro-RO"/>
        </w:rPr>
        <w:t>Deputaţilor</w:t>
      </w:r>
      <w:proofErr w:type="spellEnd"/>
      <w:r w:rsidRPr="00007F9E">
        <w:rPr>
          <w:sz w:val="28"/>
          <w:szCs w:val="28"/>
          <w:lang w:val="ro-RO"/>
        </w:rPr>
        <w:t xml:space="preserve"> şi Senat, alegerilor pentru </w:t>
      </w:r>
      <w:proofErr w:type="spellStart"/>
      <w:r w:rsidRPr="00007F9E">
        <w:rPr>
          <w:sz w:val="28"/>
          <w:szCs w:val="28"/>
          <w:lang w:val="ro-RO"/>
        </w:rPr>
        <w:t>Preşedintele</w:t>
      </w:r>
      <w:proofErr w:type="spellEnd"/>
      <w:r w:rsidRPr="00007F9E">
        <w:rPr>
          <w:sz w:val="28"/>
          <w:szCs w:val="28"/>
          <w:lang w:val="ro-RO"/>
        </w:rPr>
        <w:t xml:space="preserve"> României, </w:t>
      </w:r>
      <w:r w:rsidR="00102475" w:rsidRPr="00102475">
        <w:rPr>
          <w:color w:val="7030A0"/>
          <w:sz w:val="28"/>
          <w:szCs w:val="28"/>
          <w:lang w:val="ro-RO"/>
        </w:rPr>
        <w:t>alegerilor europarlamentare</w:t>
      </w:r>
      <w:r w:rsidR="00102475">
        <w:rPr>
          <w:sz w:val="28"/>
          <w:szCs w:val="28"/>
          <w:lang w:val="ro-RO"/>
        </w:rPr>
        <w:t xml:space="preserve">, </w:t>
      </w:r>
      <w:r w:rsidRPr="00007F9E">
        <w:rPr>
          <w:sz w:val="28"/>
          <w:szCs w:val="28"/>
          <w:lang w:val="ro-RO"/>
        </w:rPr>
        <w:t xml:space="preserve">referendumuri </w:t>
      </w:r>
      <w:proofErr w:type="spellStart"/>
      <w:r w:rsidRPr="00007F9E">
        <w:rPr>
          <w:sz w:val="28"/>
          <w:szCs w:val="28"/>
          <w:lang w:val="ro-RO"/>
        </w:rPr>
        <w:t>nationale</w:t>
      </w:r>
      <w:proofErr w:type="spellEnd"/>
      <w:r w:rsidRPr="00007F9E">
        <w:rPr>
          <w:sz w:val="28"/>
          <w:szCs w:val="28"/>
          <w:lang w:val="ro-RO"/>
        </w:rPr>
        <w:t xml:space="preserve"> sau orice alte </w:t>
      </w:r>
      <w:proofErr w:type="spellStart"/>
      <w:r w:rsidRPr="00007F9E">
        <w:rPr>
          <w:sz w:val="28"/>
          <w:szCs w:val="28"/>
          <w:lang w:val="ro-RO"/>
        </w:rPr>
        <w:t>activităţi</w:t>
      </w:r>
      <w:proofErr w:type="spellEnd"/>
      <w:r w:rsidRPr="00007F9E">
        <w:rPr>
          <w:sz w:val="28"/>
          <w:szCs w:val="28"/>
          <w:lang w:val="ro-RO"/>
        </w:rPr>
        <w:t xml:space="preserve"> similare.</w:t>
      </w:r>
    </w:p>
    <w:p w14:paraId="6592491C" w14:textId="3E9C9561" w:rsidR="00007F9E" w:rsidRPr="00007F9E" w:rsidRDefault="00F57668" w:rsidP="00007F9E">
      <w:pPr>
        <w:pStyle w:val="ListParagraph"/>
        <w:spacing w:after="0" w:line="240" w:lineRule="auto"/>
        <w:ind w:left="0" w:firstLine="284"/>
        <w:jc w:val="both"/>
        <w:rPr>
          <w:rFonts w:ascii="Times New Roman" w:hAnsi="Times New Roman" w:cs="Times New Roman"/>
          <w:sz w:val="28"/>
          <w:szCs w:val="28"/>
          <w:u w:val="single"/>
          <w:lang w:val="ro-RO"/>
        </w:rPr>
      </w:pPr>
      <w:r w:rsidRPr="00007F9E">
        <w:rPr>
          <w:rFonts w:ascii="Times New Roman" w:hAnsi="Times New Roman" w:cs="Times New Roman"/>
          <w:sz w:val="28"/>
          <w:szCs w:val="28"/>
          <w:lang w:val="ro-RO"/>
        </w:rPr>
        <w:t xml:space="preserve">    </w:t>
      </w:r>
      <w:r w:rsidR="00102475">
        <w:rPr>
          <w:rFonts w:ascii="Times New Roman" w:hAnsi="Times New Roman" w:cs="Times New Roman"/>
          <w:sz w:val="28"/>
          <w:szCs w:val="28"/>
          <w:lang w:val="ro-RO"/>
        </w:rPr>
        <w:tab/>
      </w:r>
      <w:r w:rsidRPr="00007F9E">
        <w:rPr>
          <w:rFonts w:ascii="Times New Roman" w:hAnsi="Times New Roman" w:cs="Times New Roman"/>
          <w:sz w:val="28"/>
          <w:szCs w:val="28"/>
          <w:lang w:val="ro-RO"/>
        </w:rPr>
        <w:t xml:space="preserve">Mai subliniem şi </w:t>
      </w:r>
      <w:r w:rsidRPr="00007F9E">
        <w:rPr>
          <w:rFonts w:ascii="Times New Roman" w:hAnsi="Times New Roman" w:cs="Times New Roman"/>
          <w:bCs/>
          <w:sz w:val="28"/>
          <w:szCs w:val="28"/>
          <w:u w:val="single"/>
          <w:lang w:val="ro-RO"/>
        </w:rPr>
        <w:t>activitatea complexă de control</w:t>
      </w:r>
      <w:r w:rsidRPr="00007F9E">
        <w:rPr>
          <w:rFonts w:ascii="Times New Roman" w:hAnsi="Times New Roman" w:cs="Times New Roman"/>
          <w:sz w:val="28"/>
          <w:szCs w:val="28"/>
          <w:lang w:val="ro-RO"/>
        </w:rPr>
        <w:t xml:space="preserve"> pe care o </w:t>
      </w:r>
      <w:proofErr w:type="spellStart"/>
      <w:r w:rsidRPr="00007F9E">
        <w:rPr>
          <w:rFonts w:ascii="Times New Roman" w:hAnsi="Times New Roman" w:cs="Times New Roman"/>
          <w:sz w:val="28"/>
          <w:szCs w:val="28"/>
          <w:lang w:val="ro-RO"/>
        </w:rPr>
        <w:t>desfăşoară</w:t>
      </w:r>
      <w:proofErr w:type="spellEnd"/>
      <w:r w:rsidRPr="00007F9E">
        <w:rPr>
          <w:rFonts w:ascii="Times New Roman" w:hAnsi="Times New Roman" w:cs="Times New Roman"/>
          <w:sz w:val="28"/>
          <w:szCs w:val="28"/>
          <w:lang w:val="ro-RO"/>
        </w:rPr>
        <w:t xml:space="preserve"> funcţionarii din cadrul instituţiilor prefectului, atât cu privire la legalitatea actelor administrative adoptate/emise de </w:t>
      </w:r>
      <w:proofErr w:type="spellStart"/>
      <w:r w:rsidRPr="00007F9E">
        <w:rPr>
          <w:rFonts w:ascii="Times New Roman" w:hAnsi="Times New Roman" w:cs="Times New Roman"/>
          <w:sz w:val="28"/>
          <w:szCs w:val="28"/>
          <w:lang w:val="ro-RO"/>
        </w:rPr>
        <w:t>autoritatile</w:t>
      </w:r>
      <w:proofErr w:type="spellEnd"/>
      <w:r w:rsidRPr="00007F9E">
        <w:rPr>
          <w:rFonts w:ascii="Times New Roman" w:hAnsi="Times New Roman" w:cs="Times New Roman"/>
          <w:sz w:val="28"/>
          <w:szCs w:val="28"/>
          <w:lang w:val="ro-RO"/>
        </w:rPr>
        <w:t xml:space="preserve"> </w:t>
      </w:r>
      <w:proofErr w:type="spellStart"/>
      <w:r w:rsidRPr="00007F9E">
        <w:rPr>
          <w:rFonts w:ascii="Times New Roman" w:hAnsi="Times New Roman" w:cs="Times New Roman"/>
          <w:sz w:val="28"/>
          <w:szCs w:val="28"/>
          <w:lang w:val="ro-RO"/>
        </w:rPr>
        <w:t>administratiei</w:t>
      </w:r>
      <w:proofErr w:type="spellEnd"/>
      <w:r w:rsidRPr="00007F9E">
        <w:rPr>
          <w:rFonts w:ascii="Times New Roman" w:hAnsi="Times New Roman" w:cs="Times New Roman"/>
          <w:sz w:val="28"/>
          <w:szCs w:val="28"/>
          <w:lang w:val="ro-RO"/>
        </w:rPr>
        <w:t xml:space="preserve"> publice locale(primari, </w:t>
      </w:r>
      <w:r w:rsidR="006C338F" w:rsidRPr="00007F9E">
        <w:rPr>
          <w:rFonts w:ascii="Times New Roman" w:hAnsi="Times New Roman" w:cs="Times New Roman"/>
          <w:sz w:val="28"/>
          <w:szCs w:val="28"/>
          <w:lang w:val="ro-RO"/>
        </w:rPr>
        <w:t>președinți</w:t>
      </w:r>
      <w:r w:rsidRPr="00007F9E">
        <w:rPr>
          <w:rFonts w:ascii="Times New Roman" w:hAnsi="Times New Roman" w:cs="Times New Roman"/>
          <w:sz w:val="28"/>
          <w:szCs w:val="28"/>
          <w:lang w:val="ro-RO"/>
        </w:rPr>
        <w:t xml:space="preserve"> de CJ, consilii </w:t>
      </w:r>
      <w:r w:rsidR="006C338F" w:rsidRPr="00007F9E">
        <w:rPr>
          <w:rFonts w:ascii="Times New Roman" w:hAnsi="Times New Roman" w:cs="Times New Roman"/>
          <w:sz w:val="28"/>
          <w:szCs w:val="28"/>
          <w:lang w:val="ro-RO"/>
        </w:rPr>
        <w:t>județene</w:t>
      </w:r>
      <w:r w:rsidRPr="00007F9E">
        <w:rPr>
          <w:rFonts w:ascii="Times New Roman" w:hAnsi="Times New Roman" w:cs="Times New Roman"/>
          <w:sz w:val="28"/>
          <w:szCs w:val="28"/>
          <w:lang w:val="ro-RO"/>
        </w:rPr>
        <w:t xml:space="preserve">/consilii locale), cât şi cu privire la </w:t>
      </w:r>
      <w:r w:rsidR="006C338F" w:rsidRPr="00007F9E">
        <w:rPr>
          <w:rFonts w:ascii="Times New Roman" w:hAnsi="Times New Roman" w:cs="Times New Roman"/>
          <w:sz w:val="28"/>
          <w:szCs w:val="28"/>
          <w:lang w:val="ro-RO"/>
        </w:rPr>
        <w:t>acțiunile</w:t>
      </w:r>
      <w:r w:rsidRPr="00007F9E">
        <w:rPr>
          <w:rFonts w:ascii="Times New Roman" w:hAnsi="Times New Roman" w:cs="Times New Roman"/>
          <w:sz w:val="28"/>
          <w:szCs w:val="28"/>
          <w:lang w:val="ro-RO"/>
        </w:rPr>
        <w:t xml:space="preserve"> de îndrumare, monitorizare şi control a </w:t>
      </w:r>
      <w:r w:rsidR="006C338F" w:rsidRPr="00007F9E">
        <w:rPr>
          <w:rFonts w:ascii="Times New Roman" w:hAnsi="Times New Roman" w:cs="Times New Roman"/>
          <w:sz w:val="28"/>
          <w:szCs w:val="28"/>
          <w:lang w:val="ro-RO"/>
        </w:rPr>
        <w:t>activității</w:t>
      </w:r>
      <w:r w:rsidRPr="00007F9E">
        <w:rPr>
          <w:rFonts w:ascii="Times New Roman" w:hAnsi="Times New Roman" w:cs="Times New Roman"/>
          <w:sz w:val="28"/>
          <w:szCs w:val="28"/>
          <w:lang w:val="ro-RO"/>
        </w:rPr>
        <w:t xml:space="preserve"> serviciilor publice deconcentrate şi a primarilor şi secretarilor </w:t>
      </w:r>
      <w:proofErr w:type="spellStart"/>
      <w:r w:rsidRPr="00007F9E">
        <w:rPr>
          <w:rFonts w:ascii="Times New Roman" w:hAnsi="Times New Roman" w:cs="Times New Roman"/>
          <w:sz w:val="28"/>
          <w:szCs w:val="28"/>
          <w:lang w:val="ro-RO"/>
        </w:rPr>
        <w:t>unităţilor</w:t>
      </w:r>
      <w:proofErr w:type="spellEnd"/>
      <w:r w:rsidRPr="00007F9E">
        <w:rPr>
          <w:rFonts w:ascii="Times New Roman" w:hAnsi="Times New Roman" w:cs="Times New Roman"/>
          <w:sz w:val="28"/>
          <w:szCs w:val="28"/>
          <w:lang w:val="ro-RO"/>
        </w:rPr>
        <w:t xml:space="preserve"> administrativ teritoriale din judeţ; or, in aceste </w:t>
      </w:r>
      <w:r w:rsidR="006C338F" w:rsidRPr="00007F9E">
        <w:rPr>
          <w:rFonts w:ascii="Times New Roman" w:hAnsi="Times New Roman" w:cs="Times New Roman"/>
          <w:sz w:val="28"/>
          <w:szCs w:val="28"/>
          <w:lang w:val="ro-RO"/>
        </w:rPr>
        <w:lastRenderedPageBreak/>
        <w:t>condiţii</w:t>
      </w:r>
      <w:r w:rsidRPr="00007F9E">
        <w:rPr>
          <w:rFonts w:ascii="Times New Roman" w:hAnsi="Times New Roman" w:cs="Times New Roman"/>
          <w:sz w:val="28"/>
          <w:szCs w:val="28"/>
          <w:lang w:val="ro-RO"/>
        </w:rPr>
        <w:t xml:space="preserve">, </w:t>
      </w:r>
      <w:r w:rsidRPr="00007F9E">
        <w:rPr>
          <w:rFonts w:ascii="Times New Roman" w:hAnsi="Times New Roman" w:cs="Times New Roman"/>
          <w:sz w:val="28"/>
          <w:szCs w:val="28"/>
          <w:u w:val="single"/>
          <w:lang w:val="ro-RO"/>
        </w:rPr>
        <w:t xml:space="preserve">o salarizare sub nivelul </w:t>
      </w:r>
      <w:proofErr w:type="spellStart"/>
      <w:r w:rsidRPr="00007F9E">
        <w:rPr>
          <w:rFonts w:ascii="Times New Roman" w:hAnsi="Times New Roman" w:cs="Times New Roman"/>
          <w:sz w:val="28"/>
          <w:szCs w:val="28"/>
          <w:u w:val="single"/>
          <w:lang w:val="ro-RO"/>
        </w:rPr>
        <w:t>salarizarii</w:t>
      </w:r>
      <w:proofErr w:type="spellEnd"/>
      <w:r w:rsidRPr="00007F9E">
        <w:rPr>
          <w:rFonts w:ascii="Times New Roman" w:hAnsi="Times New Roman" w:cs="Times New Roman"/>
          <w:sz w:val="28"/>
          <w:szCs w:val="28"/>
          <w:u w:val="single"/>
          <w:lang w:val="ro-RO"/>
        </w:rPr>
        <w:t xml:space="preserve"> din aceste </w:t>
      </w:r>
      <w:proofErr w:type="spellStart"/>
      <w:r w:rsidRPr="00007F9E">
        <w:rPr>
          <w:rFonts w:ascii="Times New Roman" w:hAnsi="Times New Roman" w:cs="Times New Roman"/>
          <w:sz w:val="28"/>
          <w:szCs w:val="28"/>
          <w:u w:val="single"/>
          <w:lang w:val="ro-RO"/>
        </w:rPr>
        <w:t>autoritati</w:t>
      </w:r>
      <w:proofErr w:type="spellEnd"/>
      <w:r w:rsidRPr="00007F9E">
        <w:rPr>
          <w:rFonts w:ascii="Times New Roman" w:hAnsi="Times New Roman" w:cs="Times New Roman"/>
          <w:sz w:val="28"/>
          <w:szCs w:val="28"/>
          <w:u w:val="single"/>
          <w:lang w:val="ro-RO"/>
        </w:rPr>
        <w:t xml:space="preserve"> si </w:t>
      </w:r>
      <w:proofErr w:type="spellStart"/>
      <w:r w:rsidRPr="00007F9E">
        <w:rPr>
          <w:rFonts w:ascii="Times New Roman" w:hAnsi="Times New Roman" w:cs="Times New Roman"/>
          <w:sz w:val="28"/>
          <w:szCs w:val="28"/>
          <w:u w:val="single"/>
          <w:lang w:val="ro-RO"/>
        </w:rPr>
        <w:t>institutii</w:t>
      </w:r>
      <w:proofErr w:type="spellEnd"/>
      <w:r w:rsidRPr="00007F9E">
        <w:rPr>
          <w:rFonts w:ascii="Times New Roman" w:hAnsi="Times New Roman" w:cs="Times New Roman"/>
          <w:sz w:val="28"/>
          <w:szCs w:val="28"/>
          <w:u w:val="single"/>
          <w:lang w:val="ro-RO"/>
        </w:rPr>
        <w:t xml:space="preserve"> publice este discriminatorie si inechitabila, </w:t>
      </w:r>
      <w:proofErr w:type="spellStart"/>
      <w:r w:rsidRPr="00007F9E">
        <w:rPr>
          <w:rFonts w:ascii="Times New Roman" w:hAnsi="Times New Roman" w:cs="Times New Roman"/>
          <w:sz w:val="28"/>
          <w:szCs w:val="28"/>
          <w:u w:val="single"/>
          <w:lang w:val="ro-RO"/>
        </w:rPr>
        <w:t>afectand</w:t>
      </w:r>
      <w:proofErr w:type="spellEnd"/>
      <w:r w:rsidRPr="00007F9E">
        <w:rPr>
          <w:rFonts w:ascii="Times New Roman" w:hAnsi="Times New Roman" w:cs="Times New Roman"/>
          <w:sz w:val="28"/>
          <w:szCs w:val="28"/>
          <w:u w:val="single"/>
          <w:lang w:val="ro-RO"/>
        </w:rPr>
        <w:t xml:space="preserve"> prestigiul si demnitatea acestor </w:t>
      </w:r>
      <w:proofErr w:type="spellStart"/>
      <w:r w:rsidRPr="00007F9E">
        <w:rPr>
          <w:rFonts w:ascii="Times New Roman" w:hAnsi="Times New Roman" w:cs="Times New Roman"/>
          <w:sz w:val="28"/>
          <w:szCs w:val="28"/>
          <w:u w:val="single"/>
          <w:lang w:val="ro-RO"/>
        </w:rPr>
        <w:t>functionari</w:t>
      </w:r>
      <w:proofErr w:type="spellEnd"/>
      <w:r w:rsidRPr="00007F9E">
        <w:rPr>
          <w:rFonts w:ascii="Times New Roman" w:hAnsi="Times New Roman" w:cs="Times New Roman"/>
          <w:sz w:val="28"/>
          <w:szCs w:val="28"/>
          <w:u w:val="single"/>
          <w:lang w:val="ro-RO"/>
        </w:rPr>
        <w:t xml:space="preserve"> publici. </w:t>
      </w:r>
    </w:p>
    <w:p w14:paraId="380BAE15" w14:textId="6F8547A5" w:rsidR="00F57668" w:rsidRPr="003B198F" w:rsidRDefault="00F57668" w:rsidP="00102475">
      <w:pPr>
        <w:pStyle w:val="ListParagraph"/>
        <w:spacing w:after="0" w:line="240" w:lineRule="auto"/>
        <w:ind w:left="0" w:firstLine="708"/>
        <w:jc w:val="both"/>
        <w:rPr>
          <w:rFonts w:ascii="Times New Roman" w:eastAsia="Akzentica 4F" w:hAnsi="Times New Roman" w:cs="Times New Roman"/>
          <w:sz w:val="28"/>
          <w:szCs w:val="28"/>
          <w:lang w:val="ro-RO"/>
        </w:rPr>
      </w:pPr>
      <w:r w:rsidRPr="00007F9E">
        <w:rPr>
          <w:rFonts w:ascii="Times New Roman" w:eastAsia="Akzentica 4F" w:hAnsi="Times New Roman" w:cs="Times New Roman"/>
          <w:sz w:val="28"/>
          <w:szCs w:val="28"/>
          <w:lang w:val="ro-RO"/>
        </w:rPr>
        <w:t>Av</w:t>
      </w:r>
      <w:r w:rsidR="00102475">
        <w:rPr>
          <w:rFonts w:ascii="Times New Roman" w:eastAsia="Akzentica 4F" w:hAnsi="Times New Roman" w:cs="Times New Roman"/>
          <w:sz w:val="28"/>
          <w:szCs w:val="28"/>
          <w:lang w:val="ro-RO"/>
        </w:rPr>
        <w:t>em</w:t>
      </w:r>
      <w:r w:rsidRPr="00007F9E">
        <w:rPr>
          <w:rFonts w:ascii="Times New Roman" w:eastAsia="Akzentica 4F" w:hAnsi="Times New Roman" w:cs="Times New Roman"/>
          <w:sz w:val="28"/>
          <w:szCs w:val="28"/>
          <w:lang w:val="ro-RO"/>
        </w:rPr>
        <w:t xml:space="preserve"> în vedere faptul că prin modificări</w:t>
      </w:r>
      <w:r w:rsidR="006C338F">
        <w:rPr>
          <w:rFonts w:ascii="Times New Roman" w:eastAsia="Akzentica 4F" w:hAnsi="Times New Roman" w:cs="Times New Roman"/>
          <w:sz w:val="28"/>
          <w:szCs w:val="28"/>
          <w:lang w:val="ro-RO"/>
        </w:rPr>
        <w:t>le</w:t>
      </w:r>
      <w:r w:rsidRPr="00007F9E">
        <w:rPr>
          <w:rFonts w:ascii="Times New Roman" w:eastAsia="Akzentica 4F" w:hAnsi="Times New Roman" w:cs="Times New Roman"/>
          <w:sz w:val="28"/>
          <w:szCs w:val="28"/>
          <w:lang w:val="ro-RO"/>
        </w:rPr>
        <w:t xml:space="preserve"> legislative din anii precedenți</w:t>
      </w:r>
      <w:r w:rsidRPr="00007F9E">
        <w:rPr>
          <w:rFonts w:ascii="Times New Roman" w:hAnsi="Times New Roman" w:cs="Times New Roman"/>
          <w:sz w:val="28"/>
          <w:szCs w:val="28"/>
          <w:lang w:val="ro-RO"/>
        </w:rPr>
        <w:t xml:space="preserve"> </w:t>
      </w:r>
      <w:proofErr w:type="spellStart"/>
      <w:r w:rsidRPr="00007F9E">
        <w:rPr>
          <w:rFonts w:ascii="Times New Roman" w:hAnsi="Times New Roman" w:cs="Times New Roman"/>
          <w:sz w:val="28"/>
          <w:szCs w:val="28"/>
          <w:lang w:val="ro-RO"/>
        </w:rPr>
        <w:t>functiile</w:t>
      </w:r>
      <w:proofErr w:type="spellEnd"/>
      <w:r w:rsidRPr="00007F9E">
        <w:rPr>
          <w:rFonts w:ascii="Times New Roman" w:hAnsi="Times New Roman" w:cs="Times New Roman"/>
          <w:sz w:val="28"/>
          <w:szCs w:val="28"/>
          <w:lang w:val="ro-RO"/>
        </w:rPr>
        <w:t xml:space="preserve"> publice din structurile teritoriale  Direcția de Sănătate Publică, Direcția Sanitar-Veterinară și Siguranța Alimentelor, Casa Județeană de Asigurări de Sănătate,</w:t>
      </w:r>
      <w:r w:rsidR="006C338F">
        <w:rPr>
          <w:rFonts w:ascii="Times New Roman" w:hAnsi="Times New Roman" w:cs="Times New Roman"/>
          <w:sz w:val="28"/>
          <w:szCs w:val="28"/>
          <w:lang w:val="ro-RO"/>
        </w:rPr>
        <w:t xml:space="preserve"> </w:t>
      </w:r>
      <w:r w:rsidRPr="00007F9E">
        <w:rPr>
          <w:rFonts w:ascii="Times New Roman" w:hAnsi="Times New Roman" w:cs="Times New Roman"/>
          <w:sz w:val="28"/>
          <w:szCs w:val="28"/>
          <w:lang w:val="ro-RO"/>
        </w:rPr>
        <w:t xml:space="preserve">Comisariatul Județean pentru Protecția Consumatorului, Direcția Județeană de Statistică, Garda Forestieră, Administrația Județeană a Finanțelor Publice au fost deja incluse in grila de salarizare a </w:t>
      </w:r>
      <w:proofErr w:type="spellStart"/>
      <w:r w:rsidRPr="00007F9E">
        <w:rPr>
          <w:rFonts w:ascii="Times New Roman" w:hAnsi="Times New Roman" w:cs="Times New Roman"/>
          <w:sz w:val="28"/>
          <w:szCs w:val="28"/>
          <w:lang w:val="ro-RO"/>
        </w:rPr>
        <w:t>functiilor</w:t>
      </w:r>
      <w:proofErr w:type="spellEnd"/>
      <w:r w:rsidRPr="00007F9E">
        <w:rPr>
          <w:rFonts w:ascii="Times New Roman" w:hAnsi="Times New Roman" w:cs="Times New Roman"/>
          <w:sz w:val="28"/>
          <w:szCs w:val="28"/>
          <w:lang w:val="ro-RO"/>
        </w:rPr>
        <w:t xml:space="preserve"> publice de stat.</w:t>
      </w:r>
    </w:p>
    <w:p w14:paraId="33223F96" w14:textId="075D446E" w:rsidR="00F57668" w:rsidRPr="00007F9E" w:rsidRDefault="00F57668" w:rsidP="00007F9E">
      <w:pPr>
        <w:pStyle w:val="Corp"/>
        <w:jc w:val="both"/>
        <w:rPr>
          <w:rFonts w:ascii="Times New Roman" w:eastAsia="Akzentica 4F" w:hAnsi="Times New Roman" w:cs="Times New Roman"/>
          <w:color w:val="auto"/>
          <w:sz w:val="28"/>
          <w:szCs w:val="28"/>
        </w:rPr>
      </w:pPr>
      <w:r w:rsidRPr="00007F9E">
        <w:rPr>
          <w:rFonts w:ascii="Times New Roman" w:eastAsia="Akzentica 4F" w:hAnsi="Times New Roman" w:cs="Times New Roman"/>
          <w:color w:val="auto"/>
          <w:sz w:val="28"/>
          <w:szCs w:val="28"/>
        </w:rPr>
        <w:tab/>
        <w:t xml:space="preserve">Astfel, la data prezentei, raportat la serviciile publice deconcentrate </w:t>
      </w:r>
      <w:r w:rsidRPr="00007F9E">
        <w:rPr>
          <w:rFonts w:ascii="Times New Roman" w:hAnsi="Times New Roman" w:cs="Times New Roman"/>
          <w:color w:val="auto"/>
          <w:sz w:val="28"/>
          <w:szCs w:val="28"/>
        </w:rPr>
        <w:t xml:space="preserve">din Legea </w:t>
      </w:r>
      <w:r w:rsidR="004A1689">
        <w:rPr>
          <w:rFonts w:ascii="Times New Roman" w:hAnsi="Times New Roman" w:cs="Times New Roman"/>
          <w:color w:val="auto"/>
          <w:sz w:val="28"/>
          <w:szCs w:val="28"/>
        </w:rPr>
        <w:t>C</w:t>
      </w:r>
      <w:r w:rsidRPr="00007F9E">
        <w:rPr>
          <w:rFonts w:ascii="Times New Roman" w:hAnsi="Times New Roman" w:cs="Times New Roman"/>
          <w:color w:val="auto"/>
          <w:sz w:val="28"/>
          <w:szCs w:val="28"/>
        </w:rPr>
        <w:t>adru nr. 153/2017 privind salarizarea personalului plătit din fonduri publice, se observă o uriașă discrepanță între salariul de bază stabilit pentru structura de specialitate a prefectului față de cel stabilit pentru acestea.</w:t>
      </w:r>
    </w:p>
    <w:p w14:paraId="43EE1CCF" w14:textId="77777777" w:rsidR="00F57668" w:rsidRPr="00007F9E" w:rsidRDefault="00F57668" w:rsidP="00007F9E">
      <w:pPr>
        <w:pStyle w:val="Corp"/>
        <w:jc w:val="both"/>
        <w:rPr>
          <w:rFonts w:ascii="Times New Roman" w:eastAsia="Akzentica 4F" w:hAnsi="Times New Roman" w:cs="Times New Roman"/>
          <w:color w:val="auto"/>
          <w:sz w:val="28"/>
          <w:szCs w:val="28"/>
        </w:rPr>
      </w:pPr>
      <w:r w:rsidRPr="00007F9E">
        <w:rPr>
          <w:rFonts w:ascii="Times New Roman" w:eastAsia="Akzentica 4F" w:hAnsi="Times New Roman" w:cs="Times New Roman"/>
          <w:color w:val="auto"/>
          <w:sz w:val="28"/>
          <w:szCs w:val="28"/>
        </w:rPr>
        <w:tab/>
      </w:r>
      <w:r w:rsidRPr="00007F9E">
        <w:rPr>
          <w:rFonts w:ascii="Times New Roman" w:eastAsia="Akzentica 4F" w:hAnsi="Times New Roman" w:cs="Times New Roman"/>
          <w:b/>
          <w:color w:val="auto"/>
          <w:sz w:val="28"/>
          <w:szCs w:val="28"/>
        </w:rPr>
        <w:t>Considerăm că s</w:t>
      </w:r>
      <w:r w:rsidRPr="00007F9E">
        <w:rPr>
          <w:rFonts w:ascii="Times New Roman" w:hAnsi="Times New Roman" w:cs="Times New Roman"/>
          <w:b/>
          <w:bCs/>
          <w:color w:val="auto"/>
          <w:sz w:val="28"/>
          <w:szCs w:val="28"/>
        </w:rPr>
        <w:t>alarizarea personalului din cadrul instituțiilor prefectului ar trebui să fie la nivelul funcțiilor publice de stat, având în vedere că instituția prefectului este un organ de control al activității autorităților publice locale și de conducere a serviciilor publice deconcentrate.</w:t>
      </w:r>
    </w:p>
    <w:p w14:paraId="20D3F756" w14:textId="77777777" w:rsidR="00F57668" w:rsidRPr="00007F9E" w:rsidRDefault="00F57668" w:rsidP="00007F9E">
      <w:pPr>
        <w:pStyle w:val="Corp"/>
        <w:jc w:val="both"/>
        <w:rPr>
          <w:rFonts w:ascii="Times New Roman" w:eastAsia="Akzentica 4F" w:hAnsi="Times New Roman" w:cs="Times New Roman"/>
          <w:color w:val="auto"/>
          <w:sz w:val="28"/>
          <w:szCs w:val="28"/>
        </w:rPr>
      </w:pPr>
      <w:r w:rsidRPr="00007F9E">
        <w:rPr>
          <w:rFonts w:ascii="Times New Roman" w:eastAsia="Akzentica 4F" w:hAnsi="Times New Roman" w:cs="Times New Roman"/>
          <w:color w:val="auto"/>
          <w:sz w:val="28"/>
          <w:szCs w:val="28"/>
        </w:rPr>
        <w:tab/>
        <w:t>Sigur, cre</w:t>
      </w:r>
      <w:r w:rsidRPr="00007F9E">
        <w:rPr>
          <w:rFonts w:ascii="Times New Roman" w:hAnsi="Times New Roman" w:cs="Times New Roman"/>
          <w:color w:val="auto"/>
          <w:sz w:val="28"/>
          <w:szCs w:val="28"/>
        </w:rPr>
        <w:t>șterile salariale de până acum  s-au făcut doar pentru anumite autorități și instituții publice, fără a se respecta principiile care stau la baza sistemului de salarizare prevăzute în Legea-Cadru nr. 153/2017 privind salarizarea personalului plătit din fonduri publice, adică, după noua lege a salarizării, noi vom ajunge în anul 2022 la salariile pe care deja le au stabilite colegii noștri din autoritățile administrației publice locale și din serviciile publice deconcentrate.</w:t>
      </w:r>
      <w:r w:rsidRPr="00007F9E">
        <w:rPr>
          <w:rFonts w:ascii="Times New Roman" w:eastAsia="Akzentica 4F" w:hAnsi="Times New Roman" w:cs="Times New Roman"/>
          <w:color w:val="auto"/>
          <w:sz w:val="28"/>
          <w:szCs w:val="28"/>
        </w:rPr>
        <w:tab/>
      </w:r>
    </w:p>
    <w:p w14:paraId="7EC45250" w14:textId="2016F2E0" w:rsidR="00F57668" w:rsidRPr="00007F9E" w:rsidRDefault="00F57668" w:rsidP="00007F9E">
      <w:pPr>
        <w:pStyle w:val="Corp"/>
        <w:jc w:val="both"/>
        <w:rPr>
          <w:rFonts w:ascii="Times New Roman" w:hAnsi="Times New Roman" w:cs="Times New Roman"/>
          <w:color w:val="auto"/>
          <w:sz w:val="28"/>
          <w:szCs w:val="28"/>
        </w:rPr>
      </w:pPr>
      <w:r w:rsidRPr="00007F9E">
        <w:rPr>
          <w:rFonts w:ascii="Times New Roman" w:eastAsia="Akzentica 4F" w:hAnsi="Times New Roman" w:cs="Times New Roman"/>
          <w:color w:val="auto"/>
          <w:sz w:val="28"/>
          <w:szCs w:val="28"/>
        </w:rPr>
        <w:tab/>
        <w:t>Fa</w:t>
      </w:r>
      <w:r w:rsidRPr="00007F9E">
        <w:rPr>
          <w:rFonts w:ascii="Times New Roman" w:hAnsi="Times New Roman" w:cs="Times New Roman"/>
          <w:color w:val="auto"/>
          <w:sz w:val="28"/>
          <w:szCs w:val="28"/>
        </w:rPr>
        <w:t>ță de cele prezentat</w:t>
      </w:r>
      <w:r w:rsidR="00007F9E">
        <w:rPr>
          <w:rFonts w:ascii="Times New Roman" w:hAnsi="Times New Roman" w:cs="Times New Roman"/>
          <w:color w:val="auto"/>
          <w:sz w:val="28"/>
          <w:szCs w:val="28"/>
        </w:rPr>
        <w:t>e ,</w:t>
      </w:r>
      <w:r w:rsidR="004A1689">
        <w:rPr>
          <w:rFonts w:ascii="Times New Roman" w:hAnsi="Times New Roman" w:cs="Times New Roman"/>
          <w:color w:val="auto"/>
          <w:sz w:val="28"/>
          <w:szCs w:val="28"/>
        </w:rPr>
        <w:t xml:space="preserve"> </w:t>
      </w:r>
      <w:r w:rsidR="00007F9E">
        <w:rPr>
          <w:rFonts w:ascii="Times New Roman" w:hAnsi="Times New Roman" w:cs="Times New Roman"/>
          <w:color w:val="auto"/>
          <w:sz w:val="28"/>
          <w:szCs w:val="28"/>
        </w:rPr>
        <w:t>vă rugăm</w:t>
      </w:r>
      <w:r w:rsidRPr="00007F9E">
        <w:rPr>
          <w:rFonts w:ascii="Times New Roman" w:hAnsi="Times New Roman" w:cs="Times New Roman"/>
          <w:color w:val="auto"/>
          <w:sz w:val="28"/>
          <w:szCs w:val="28"/>
        </w:rPr>
        <w:t xml:space="preserve"> să ne sprijiniți în vederea modificării Legii 153 din 2017 în sensul salarizării personalului din cadrul instituțiilor prefectului la nivelul funcțiilor publice din cadrul administrației publice centrale – funcții publice de stat.</w:t>
      </w:r>
    </w:p>
    <w:p w14:paraId="09E43331" w14:textId="77777777" w:rsidR="00007F9E" w:rsidRPr="00007F9E" w:rsidRDefault="00007F9E" w:rsidP="00007F9E">
      <w:pPr>
        <w:pStyle w:val="Corp"/>
        <w:jc w:val="both"/>
        <w:rPr>
          <w:rFonts w:ascii="Times New Roman" w:hAnsi="Times New Roman" w:cs="Times New Roman"/>
          <w:color w:val="auto"/>
          <w:sz w:val="28"/>
          <w:szCs w:val="28"/>
        </w:rPr>
      </w:pPr>
    </w:p>
    <w:p w14:paraId="128CA46A" w14:textId="65BB830A" w:rsidR="00F57668" w:rsidRPr="00007F9E" w:rsidRDefault="00F57668" w:rsidP="00007F9E">
      <w:pPr>
        <w:pStyle w:val="ListParagraph"/>
        <w:spacing w:after="0" w:line="240" w:lineRule="auto"/>
        <w:ind w:left="0" w:firstLine="284"/>
        <w:jc w:val="both"/>
        <w:rPr>
          <w:rFonts w:ascii="Times New Roman" w:hAnsi="Times New Roman" w:cs="Times New Roman"/>
          <w:sz w:val="28"/>
          <w:szCs w:val="28"/>
          <w:lang w:val="ro-RO"/>
        </w:rPr>
      </w:pPr>
      <w:r w:rsidRPr="00007F9E">
        <w:rPr>
          <w:rFonts w:ascii="Times New Roman" w:hAnsi="Times New Roman" w:cs="Times New Roman"/>
          <w:sz w:val="28"/>
          <w:szCs w:val="28"/>
          <w:lang w:val="ro-RO"/>
        </w:rPr>
        <w:t xml:space="preserve">        </w:t>
      </w:r>
      <w:r w:rsidR="004A1689">
        <w:rPr>
          <w:rFonts w:ascii="Times New Roman" w:hAnsi="Times New Roman" w:cs="Times New Roman"/>
          <w:sz w:val="28"/>
          <w:szCs w:val="28"/>
          <w:lang w:val="ro-RO"/>
        </w:rPr>
        <w:t>Î</w:t>
      </w:r>
      <w:r w:rsidRPr="00007F9E">
        <w:rPr>
          <w:rFonts w:ascii="Times New Roman" w:hAnsi="Times New Roman" w:cs="Times New Roman"/>
          <w:sz w:val="28"/>
          <w:szCs w:val="28"/>
          <w:lang w:val="ro-RO"/>
        </w:rPr>
        <w:t xml:space="preserve">n atare </w:t>
      </w:r>
      <w:r w:rsidR="004A1689" w:rsidRPr="00007F9E">
        <w:rPr>
          <w:rFonts w:ascii="Times New Roman" w:hAnsi="Times New Roman" w:cs="Times New Roman"/>
          <w:sz w:val="28"/>
          <w:szCs w:val="28"/>
          <w:lang w:val="ro-RO"/>
        </w:rPr>
        <w:t>condiţii</w:t>
      </w:r>
      <w:r w:rsidRPr="00007F9E">
        <w:rPr>
          <w:rFonts w:ascii="Times New Roman" w:hAnsi="Times New Roman" w:cs="Times New Roman"/>
          <w:sz w:val="28"/>
          <w:szCs w:val="28"/>
          <w:lang w:val="ro-RO"/>
        </w:rPr>
        <w:t xml:space="preserve"> va propunem s</w:t>
      </w:r>
      <w:r w:rsidR="004A1689">
        <w:rPr>
          <w:rFonts w:ascii="Times New Roman" w:hAnsi="Times New Roman" w:cs="Times New Roman"/>
          <w:sz w:val="28"/>
          <w:szCs w:val="28"/>
          <w:lang w:val="ro-RO"/>
        </w:rPr>
        <w:t>ă</w:t>
      </w:r>
      <w:r w:rsidRPr="00007F9E">
        <w:rPr>
          <w:rFonts w:ascii="Times New Roman" w:hAnsi="Times New Roman" w:cs="Times New Roman"/>
          <w:sz w:val="28"/>
          <w:szCs w:val="28"/>
          <w:lang w:val="ro-RO"/>
        </w:rPr>
        <w:t xml:space="preserve"> </w:t>
      </w:r>
      <w:r w:rsidR="004A1689" w:rsidRPr="00007F9E">
        <w:rPr>
          <w:rFonts w:ascii="Times New Roman" w:hAnsi="Times New Roman" w:cs="Times New Roman"/>
          <w:sz w:val="28"/>
          <w:szCs w:val="28"/>
          <w:lang w:val="ro-RO"/>
        </w:rPr>
        <w:t>susțineți</w:t>
      </w:r>
      <w:r w:rsidRPr="00007F9E">
        <w:rPr>
          <w:rFonts w:ascii="Times New Roman" w:hAnsi="Times New Roman" w:cs="Times New Roman"/>
          <w:sz w:val="28"/>
          <w:szCs w:val="28"/>
          <w:lang w:val="ro-RO"/>
        </w:rPr>
        <w:t xml:space="preserve"> modificarea </w:t>
      </w:r>
      <w:r w:rsidRPr="00007F9E">
        <w:rPr>
          <w:rFonts w:ascii="Times New Roman" w:hAnsi="Times New Roman" w:cs="Times New Roman"/>
          <w:i/>
          <w:sz w:val="28"/>
          <w:szCs w:val="28"/>
          <w:u w:val="single"/>
          <w:lang w:val="ro-RO"/>
        </w:rPr>
        <w:t xml:space="preserve"> Legii-cadru nr.153/2017 privind salarizarea personalului </w:t>
      </w:r>
      <w:r w:rsidR="004A1689" w:rsidRPr="00007F9E">
        <w:rPr>
          <w:rFonts w:ascii="Times New Roman" w:hAnsi="Times New Roman" w:cs="Times New Roman"/>
          <w:i/>
          <w:sz w:val="28"/>
          <w:szCs w:val="28"/>
          <w:u w:val="single"/>
          <w:lang w:val="ro-RO"/>
        </w:rPr>
        <w:t>plătit</w:t>
      </w:r>
      <w:r w:rsidRPr="00007F9E">
        <w:rPr>
          <w:rFonts w:ascii="Times New Roman" w:hAnsi="Times New Roman" w:cs="Times New Roman"/>
          <w:i/>
          <w:sz w:val="28"/>
          <w:szCs w:val="28"/>
          <w:u w:val="single"/>
          <w:lang w:val="ro-RO"/>
        </w:rPr>
        <w:t xml:space="preserve"> din fonduri publice,</w:t>
      </w:r>
    </w:p>
    <w:p w14:paraId="388C202B" w14:textId="77777777" w:rsidR="00F57668" w:rsidRPr="00007F9E" w:rsidRDefault="00F57668" w:rsidP="00007F9E">
      <w:pPr>
        <w:autoSpaceDE w:val="0"/>
        <w:autoSpaceDN w:val="0"/>
        <w:adjustRightInd w:val="0"/>
        <w:rPr>
          <w:sz w:val="28"/>
          <w:szCs w:val="28"/>
          <w:lang w:val="ro-RO"/>
        </w:rPr>
      </w:pPr>
    </w:p>
    <w:p w14:paraId="72BAEB28" w14:textId="77777777" w:rsidR="00F57668" w:rsidRPr="00007F9E" w:rsidRDefault="00F57668" w:rsidP="00007F9E">
      <w:pPr>
        <w:autoSpaceDE w:val="0"/>
        <w:autoSpaceDN w:val="0"/>
        <w:adjustRightInd w:val="0"/>
        <w:rPr>
          <w:bCs/>
          <w:sz w:val="28"/>
          <w:szCs w:val="28"/>
          <w:lang w:val="ro-RO"/>
        </w:rPr>
      </w:pPr>
      <w:r w:rsidRPr="00007F9E">
        <w:rPr>
          <w:bCs/>
          <w:sz w:val="28"/>
          <w:szCs w:val="28"/>
          <w:lang w:val="ro-RO"/>
        </w:rPr>
        <w:t xml:space="preserve"> Anexa nr. I - FAMILIA OCUPAŢIONALĂ DE FUNCŢII BUGETARE ADMINISTRAŢIE"</w:t>
      </w:r>
    </w:p>
    <w:p w14:paraId="07DC600F" w14:textId="77777777" w:rsidR="00F57668" w:rsidRPr="00007F9E" w:rsidRDefault="00F57668" w:rsidP="00007F9E">
      <w:pPr>
        <w:autoSpaceDE w:val="0"/>
        <w:autoSpaceDN w:val="0"/>
        <w:adjustRightInd w:val="0"/>
        <w:rPr>
          <w:bCs/>
          <w:sz w:val="28"/>
          <w:szCs w:val="28"/>
          <w:lang w:val="ro-RO"/>
        </w:rPr>
      </w:pPr>
    </w:p>
    <w:p w14:paraId="2C5DE31C" w14:textId="77777777" w:rsidR="00F57668" w:rsidRPr="00007F9E" w:rsidRDefault="00F57668" w:rsidP="00007F9E">
      <w:pPr>
        <w:autoSpaceDE w:val="0"/>
        <w:autoSpaceDN w:val="0"/>
        <w:adjustRightInd w:val="0"/>
        <w:rPr>
          <w:sz w:val="28"/>
          <w:szCs w:val="28"/>
          <w:lang w:val="ro-RO"/>
        </w:rPr>
      </w:pPr>
      <w:r w:rsidRPr="00007F9E">
        <w:rPr>
          <w:sz w:val="28"/>
          <w:szCs w:val="28"/>
          <w:lang w:val="ro-RO"/>
        </w:rPr>
        <w:t xml:space="preserve">       Capitolul I lit. A - Salarizarea funcţionarilor publici</w:t>
      </w:r>
    </w:p>
    <w:p w14:paraId="28DE83D6" w14:textId="77777777" w:rsidR="00F57668" w:rsidRPr="00007F9E" w:rsidRDefault="00F57668" w:rsidP="00007F9E">
      <w:pPr>
        <w:autoSpaceDE w:val="0"/>
        <w:autoSpaceDN w:val="0"/>
        <w:adjustRightInd w:val="0"/>
        <w:rPr>
          <w:sz w:val="28"/>
          <w:szCs w:val="28"/>
          <w:lang w:val="ro-RO"/>
        </w:rPr>
      </w:pPr>
    </w:p>
    <w:p w14:paraId="7B747A56" w14:textId="77777777" w:rsidR="00F57668" w:rsidRPr="00007F9E" w:rsidRDefault="00F57668" w:rsidP="00007F9E">
      <w:pPr>
        <w:autoSpaceDE w:val="0"/>
        <w:autoSpaceDN w:val="0"/>
        <w:adjustRightInd w:val="0"/>
        <w:rPr>
          <w:b/>
          <w:sz w:val="28"/>
          <w:szCs w:val="28"/>
          <w:lang w:val="ro-RO"/>
        </w:rPr>
      </w:pPr>
      <w:r w:rsidRPr="00007F9E">
        <w:rPr>
          <w:b/>
          <w:sz w:val="28"/>
          <w:szCs w:val="28"/>
          <w:lang w:val="ro-RO"/>
        </w:rPr>
        <w:t xml:space="preserve">       I. Salarii pentru administraţia publică centrală</w:t>
      </w:r>
    </w:p>
    <w:p w14:paraId="3E862E07" w14:textId="77777777" w:rsidR="00F57668" w:rsidRPr="00007F9E" w:rsidRDefault="00F57668" w:rsidP="00007F9E">
      <w:pPr>
        <w:pStyle w:val="ListParagraph"/>
        <w:spacing w:after="0" w:line="240" w:lineRule="auto"/>
        <w:ind w:left="0"/>
        <w:rPr>
          <w:rFonts w:ascii="Times New Roman" w:hAnsi="Times New Roman" w:cs="Times New Roman"/>
          <w:sz w:val="28"/>
          <w:szCs w:val="28"/>
          <w:lang w:val="ro-RO"/>
        </w:rPr>
      </w:pPr>
    </w:p>
    <w:p w14:paraId="3CA094E4" w14:textId="77777777" w:rsidR="00F57668" w:rsidRPr="00007F9E" w:rsidRDefault="00F57668" w:rsidP="00007F9E">
      <w:pPr>
        <w:pStyle w:val="ListParagraph"/>
        <w:spacing w:after="0" w:line="240" w:lineRule="auto"/>
        <w:ind w:left="0"/>
        <w:rPr>
          <w:rFonts w:ascii="Times New Roman" w:hAnsi="Times New Roman" w:cs="Times New Roman"/>
          <w:sz w:val="28"/>
          <w:szCs w:val="28"/>
          <w:lang w:val="ro-RO"/>
        </w:rPr>
      </w:pPr>
      <w:r w:rsidRPr="00007F9E">
        <w:rPr>
          <w:rFonts w:ascii="Times New Roman" w:hAnsi="Times New Roman" w:cs="Times New Roman"/>
          <w:sz w:val="28"/>
          <w:szCs w:val="28"/>
          <w:lang w:val="ro-RO"/>
        </w:rPr>
        <w:t>……………………………………………</w:t>
      </w:r>
    </w:p>
    <w:p w14:paraId="777CBA34" w14:textId="77777777" w:rsidR="00F57668" w:rsidRPr="00007F9E" w:rsidRDefault="00F57668" w:rsidP="00007F9E">
      <w:pPr>
        <w:pStyle w:val="ListParagraph"/>
        <w:spacing w:after="0" w:line="240" w:lineRule="auto"/>
        <w:ind w:left="0" w:firstLine="578"/>
        <w:jc w:val="both"/>
        <w:rPr>
          <w:rFonts w:ascii="Times New Roman" w:hAnsi="Times New Roman" w:cs="Times New Roman"/>
          <w:sz w:val="28"/>
          <w:szCs w:val="28"/>
          <w:u w:val="single"/>
          <w:lang w:val="ro-RO"/>
        </w:rPr>
      </w:pPr>
      <w:r w:rsidRPr="00007F9E">
        <w:rPr>
          <w:rFonts w:ascii="Times New Roman" w:hAnsi="Times New Roman" w:cs="Times New Roman"/>
          <w:sz w:val="28"/>
          <w:szCs w:val="28"/>
          <w:lang w:val="ro-RO"/>
        </w:rPr>
        <w:t xml:space="preserve">*) Funcţii publice de stat, stabilite şi avizate potrivit legii în cadrul aparatului Administraţiei </w:t>
      </w:r>
      <w:proofErr w:type="spellStart"/>
      <w:r w:rsidRPr="00007F9E">
        <w:rPr>
          <w:rFonts w:ascii="Times New Roman" w:hAnsi="Times New Roman" w:cs="Times New Roman"/>
          <w:sz w:val="28"/>
          <w:szCs w:val="28"/>
          <w:lang w:val="ro-RO"/>
        </w:rPr>
        <w:t>Prezidenţiale</w:t>
      </w:r>
      <w:proofErr w:type="spellEnd"/>
      <w:r w:rsidRPr="00007F9E">
        <w:rPr>
          <w:rFonts w:ascii="Times New Roman" w:hAnsi="Times New Roman" w:cs="Times New Roman"/>
          <w:sz w:val="28"/>
          <w:szCs w:val="28"/>
          <w:lang w:val="ro-RO"/>
        </w:rPr>
        <w:t xml:space="preserve">, al Parlamentului, al Guvernului, al ministerelor, Academia Romana, al înaltei </w:t>
      </w:r>
      <w:proofErr w:type="spellStart"/>
      <w:r w:rsidRPr="00007F9E">
        <w:rPr>
          <w:rFonts w:ascii="Times New Roman" w:hAnsi="Times New Roman" w:cs="Times New Roman"/>
          <w:sz w:val="28"/>
          <w:szCs w:val="28"/>
          <w:lang w:val="ro-RO"/>
        </w:rPr>
        <w:t>Curţi</w:t>
      </w:r>
      <w:proofErr w:type="spellEnd"/>
      <w:r w:rsidRPr="00007F9E">
        <w:rPr>
          <w:rFonts w:ascii="Times New Roman" w:hAnsi="Times New Roman" w:cs="Times New Roman"/>
          <w:sz w:val="28"/>
          <w:szCs w:val="28"/>
          <w:lang w:val="ro-RO"/>
        </w:rPr>
        <w:t xml:space="preserve"> de </w:t>
      </w:r>
      <w:proofErr w:type="spellStart"/>
      <w:r w:rsidRPr="00007F9E">
        <w:rPr>
          <w:rFonts w:ascii="Times New Roman" w:hAnsi="Times New Roman" w:cs="Times New Roman"/>
          <w:sz w:val="28"/>
          <w:szCs w:val="28"/>
          <w:lang w:val="ro-RO"/>
        </w:rPr>
        <w:t>Casaţie</w:t>
      </w:r>
      <w:proofErr w:type="spellEnd"/>
      <w:r w:rsidRPr="00007F9E">
        <w:rPr>
          <w:rFonts w:ascii="Times New Roman" w:hAnsi="Times New Roman" w:cs="Times New Roman"/>
          <w:sz w:val="28"/>
          <w:szCs w:val="28"/>
          <w:lang w:val="ro-RO"/>
        </w:rPr>
        <w:t xml:space="preserve"> şi </w:t>
      </w:r>
      <w:proofErr w:type="spellStart"/>
      <w:r w:rsidRPr="00007F9E">
        <w:rPr>
          <w:rFonts w:ascii="Times New Roman" w:hAnsi="Times New Roman" w:cs="Times New Roman"/>
          <w:sz w:val="28"/>
          <w:szCs w:val="28"/>
          <w:lang w:val="ro-RO"/>
        </w:rPr>
        <w:t>Justiţie</w:t>
      </w:r>
      <w:proofErr w:type="spellEnd"/>
      <w:r w:rsidRPr="00007F9E">
        <w:rPr>
          <w:rFonts w:ascii="Times New Roman" w:hAnsi="Times New Roman" w:cs="Times New Roman"/>
          <w:sz w:val="28"/>
          <w:szCs w:val="28"/>
          <w:lang w:val="ro-RO"/>
        </w:rPr>
        <w:t xml:space="preserve">, al Consiliului </w:t>
      </w:r>
      <w:proofErr w:type="spellStart"/>
      <w:r w:rsidRPr="00007F9E">
        <w:rPr>
          <w:rFonts w:ascii="Times New Roman" w:hAnsi="Times New Roman" w:cs="Times New Roman"/>
          <w:sz w:val="28"/>
          <w:szCs w:val="28"/>
          <w:lang w:val="ro-RO"/>
        </w:rPr>
        <w:t>Concurenţei</w:t>
      </w:r>
      <w:proofErr w:type="spellEnd"/>
      <w:r w:rsidRPr="00007F9E">
        <w:rPr>
          <w:rFonts w:ascii="Times New Roman" w:hAnsi="Times New Roman" w:cs="Times New Roman"/>
          <w:sz w:val="28"/>
          <w:szCs w:val="28"/>
          <w:lang w:val="ro-RO"/>
        </w:rPr>
        <w:t xml:space="preserve">, al </w:t>
      </w:r>
      <w:proofErr w:type="spellStart"/>
      <w:r w:rsidRPr="00007F9E">
        <w:rPr>
          <w:rFonts w:ascii="Times New Roman" w:hAnsi="Times New Roman" w:cs="Times New Roman"/>
          <w:sz w:val="28"/>
          <w:szCs w:val="28"/>
          <w:lang w:val="ro-RO"/>
        </w:rPr>
        <w:t>Curţii</w:t>
      </w:r>
      <w:proofErr w:type="spellEnd"/>
      <w:r w:rsidRPr="00007F9E">
        <w:rPr>
          <w:rFonts w:ascii="Times New Roman" w:hAnsi="Times New Roman" w:cs="Times New Roman"/>
          <w:sz w:val="28"/>
          <w:szCs w:val="28"/>
          <w:lang w:val="ro-RO"/>
        </w:rPr>
        <w:t xml:space="preserve"> de Conturi, al Consiliului Naţional pentru Studierea Arhivelor </w:t>
      </w:r>
      <w:proofErr w:type="spellStart"/>
      <w:r w:rsidRPr="00007F9E">
        <w:rPr>
          <w:rFonts w:ascii="Times New Roman" w:hAnsi="Times New Roman" w:cs="Times New Roman"/>
          <w:sz w:val="28"/>
          <w:szCs w:val="28"/>
          <w:lang w:val="ro-RO"/>
        </w:rPr>
        <w:t>Securităţii</w:t>
      </w:r>
      <w:proofErr w:type="spellEnd"/>
      <w:r w:rsidRPr="00007F9E">
        <w:rPr>
          <w:rFonts w:ascii="Times New Roman" w:hAnsi="Times New Roman" w:cs="Times New Roman"/>
          <w:sz w:val="28"/>
          <w:szCs w:val="28"/>
          <w:lang w:val="ro-RO"/>
        </w:rPr>
        <w:t xml:space="preserve">, al Consiliului Naţional al Audiovizualului, al Consiliului Legislativ, al Casei </w:t>
      </w:r>
      <w:proofErr w:type="spellStart"/>
      <w:r w:rsidRPr="00007F9E">
        <w:rPr>
          <w:rFonts w:ascii="Times New Roman" w:hAnsi="Times New Roman" w:cs="Times New Roman"/>
          <w:sz w:val="28"/>
          <w:szCs w:val="28"/>
          <w:lang w:val="ro-RO"/>
        </w:rPr>
        <w:t>Naţionale</w:t>
      </w:r>
      <w:proofErr w:type="spellEnd"/>
      <w:r w:rsidRPr="00007F9E">
        <w:rPr>
          <w:rFonts w:ascii="Times New Roman" w:hAnsi="Times New Roman" w:cs="Times New Roman"/>
          <w:sz w:val="28"/>
          <w:szCs w:val="28"/>
          <w:lang w:val="ro-RO"/>
        </w:rPr>
        <w:t xml:space="preserve"> de Pensii Publice, al Casei </w:t>
      </w:r>
      <w:proofErr w:type="spellStart"/>
      <w:r w:rsidRPr="00007F9E">
        <w:rPr>
          <w:rFonts w:ascii="Times New Roman" w:hAnsi="Times New Roman" w:cs="Times New Roman"/>
          <w:sz w:val="28"/>
          <w:szCs w:val="28"/>
          <w:lang w:val="ro-RO"/>
        </w:rPr>
        <w:t>Naţionale</w:t>
      </w:r>
      <w:proofErr w:type="spellEnd"/>
      <w:r w:rsidRPr="00007F9E">
        <w:rPr>
          <w:rFonts w:ascii="Times New Roman" w:hAnsi="Times New Roman" w:cs="Times New Roman"/>
          <w:sz w:val="28"/>
          <w:szCs w:val="28"/>
          <w:lang w:val="ro-RO"/>
        </w:rPr>
        <w:t xml:space="preserve"> de Asigurări de Sănătate, al </w:t>
      </w:r>
      <w:proofErr w:type="spellStart"/>
      <w:r w:rsidRPr="00007F9E">
        <w:rPr>
          <w:rFonts w:ascii="Times New Roman" w:hAnsi="Times New Roman" w:cs="Times New Roman"/>
          <w:sz w:val="28"/>
          <w:szCs w:val="28"/>
          <w:lang w:val="ro-RO"/>
        </w:rPr>
        <w:t>Agenţiei</w:t>
      </w:r>
      <w:proofErr w:type="spellEnd"/>
      <w:r w:rsidRPr="00007F9E">
        <w:rPr>
          <w:rFonts w:ascii="Times New Roman" w:hAnsi="Times New Roman" w:cs="Times New Roman"/>
          <w:sz w:val="28"/>
          <w:szCs w:val="28"/>
          <w:lang w:val="ro-RO"/>
        </w:rPr>
        <w:t xml:space="preserve"> </w:t>
      </w:r>
      <w:proofErr w:type="spellStart"/>
      <w:r w:rsidRPr="00007F9E">
        <w:rPr>
          <w:rFonts w:ascii="Times New Roman" w:hAnsi="Times New Roman" w:cs="Times New Roman"/>
          <w:sz w:val="28"/>
          <w:szCs w:val="28"/>
          <w:lang w:val="ro-RO"/>
        </w:rPr>
        <w:t>Naţionale</w:t>
      </w:r>
      <w:proofErr w:type="spellEnd"/>
      <w:r w:rsidRPr="00007F9E">
        <w:rPr>
          <w:rFonts w:ascii="Times New Roman" w:hAnsi="Times New Roman" w:cs="Times New Roman"/>
          <w:sz w:val="28"/>
          <w:szCs w:val="28"/>
          <w:lang w:val="ro-RO"/>
        </w:rPr>
        <w:t xml:space="preserve"> pentru Ocuparea </w:t>
      </w:r>
      <w:proofErr w:type="spellStart"/>
      <w:r w:rsidRPr="00007F9E">
        <w:rPr>
          <w:rFonts w:ascii="Times New Roman" w:hAnsi="Times New Roman" w:cs="Times New Roman"/>
          <w:sz w:val="28"/>
          <w:szCs w:val="28"/>
          <w:lang w:val="ro-RO"/>
        </w:rPr>
        <w:t>Forţei</w:t>
      </w:r>
      <w:proofErr w:type="spellEnd"/>
      <w:r w:rsidRPr="00007F9E">
        <w:rPr>
          <w:rFonts w:ascii="Times New Roman" w:hAnsi="Times New Roman" w:cs="Times New Roman"/>
          <w:sz w:val="28"/>
          <w:szCs w:val="28"/>
          <w:lang w:val="ro-RO"/>
        </w:rPr>
        <w:t xml:space="preserve"> de Muncă, al </w:t>
      </w:r>
      <w:proofErr w:type="spellStart"/>
      <w:r w:rsidRPr="00007F9E">
        <w:rPr>
          <w:rFonts w:ascii="Times New Roman" w:hAnsi="Times New Roman" w:cs="Times New Roman"/>
          <w:sz w:val="28"/>
          <w:szCs w:val="28"/>
          <w:lang w:val="ro-RO"/>
        </w:rPr>
        <w:t>Inspecţiei</w:t>
      </w:r>
      <w:proofErr w:type="spellEnd"/>
      <w:r w:rsidRPr="00007F9E">
        <w:rPr>
          <w:rFonts w:ascii="Times New Roman" w:hAnsi="Times New Roman" w:cs="Times New Roman"/>
          <w:sz w:val="28"/>
          <w:szCs w:val="28"/>
          <w:lang w:val="ro-RO"/>
        </w:rPr>
        <w:t xml:space="preserve"> Muncii, al </w:t>
      </w:r>
      <w:proofErr w:type="spellStart"/>
      <w:r w:rsidRPr="00007F9E">
        <w:rPr>
          <w:rFonts w:ascii="Times New Roman" w:hAnsi="Times New Roman" w:cs="Times New Roman"/>
          <w:sz w:val="28"/>
          <w:szCs w:val="28"/>
          <w:lang w:val="ro-RO"/>
        </w:rPr>
        <w:t>Agenţiei</w:t>
      </w:r>
      <w:proofErr w:type="spellEnd"/>
      <w:r w:rsidRPr="00007F9E">
        <w:rPr>
          <w:rFonts w:ascii="Times New Roman" w:hAnsi="Times New Roman" w:cs="Times New Roman"/>
          <w:sz w:val="28"/>
          <w:szCs w:val="28"/>
          <w:lang w:val="ro-RO"/>
        </w:rPr>
        <w:t xml:space="preserve"> </w:t>
      </w:r>
      <w:proofErr w:type="spellStart"/>
      <w:r w:rsidRPr="00007F9E">
        <w:rPr>
          <w:rFonts w:ascii="Times New Roman" w:hAnsi="Times New Roman" w:cs="Times New Roman"/>
          <w:sz w:val="28"/>
          <w:szCs w:val="28"/>
          <w:lang w:val="ro-RO"/>
        </w:rPr>
        <w:t>Naţionale</w:t>
      </w:r>
      <w:proofErr w:type="spellEnd"/>
      <w:r w:rsidRPr="00007F9E">
        <w:rPr>
          <w:rFonts w:ascii="Times New Roman" w:hAnsi="Times New Roman" w:cs="Times New Roman"/>
          <w:sz w:val="28"/>
          <w:szCs w:val="28"/>
          <w:lang w:val="ro-RO"/>
        </w:rPr>
        <w:t xml:space="preserve"> pentru </w:t>
      </w:r>
      <w:r w:rsidRPr="00007F9E">
        <w:rPr>
          <w:rFonts w:ascii="Times New Roman" w:hAnsi="Times New Roman" w:cs="Times New Roman"/>
          <w:sz w:val="28"/>
          <w:szCs w:val="28"/>
          <w:lang w:val="ro-RO"/>
        </w:rPr>
        <w:lastRenderedPageBreak/>
        <w:t xml:space="preserve">Plăţi şi </w:t>
      </w:r>
      <w:proofErr w:type="spellStart"/>
      <w:r w:rsidRPr="00007F9E">
        <w:rPr>
          <w:rFonts w:ascii="Times New Roman" w:hAnsi="Times New Roman" w:cs="Times New Roman"/>
          <w:sz w:val="28"/>
          <w:szCs w:val="28"/>
          <w:lang w:val="ro-RO"/>
        </w:rPr>
        <w:t>Inspecţie</w:t>
      </w:r>
      <w:proofErr w:type="spellEnd"/>
      <w:r w:rsidRPr="00007F9E">
        <w:rPr>
          <w:rFonts w:ascii="Times New Roman" w:hAnsi="Times New Roman" w:cs="Times New Roman"/>
          <w:sz w:val="28"/>
          <w:szCs w:val="28"/>
          <w:lang w:val="ro-RO"/>
        </w:rPr>
        <w:t xml:space="preserve"> Socială, al </w:t>
      </w:r>
      <w:proofErr w:type="spellStart"/>
      <w:r w:rsidRPr="00007F9E">
        <w:rPr>
          <w:rFonts w:ascii="Times New Roman" w:hAnsi="Times New Roman" w:cs="Times New Roman"/>
          <w:sz w:val="28"/>
          <w:szCs w:val="28"/>
          <w:lang w:val="ro-RO"/>
        </w:rPr>
        <w:t>Autorităţii</w:t>
      </w:r>
      <w:proofErr w:type="spellEnd"/>
      <w:r w:rsidRPr="00007F9E">
        <w:rPr>
          <w:rFonts w:ascii="Times New Roman" w:hAnsi="Times New Roman" w:cs="Times New Roman"/>
          <w:sz w:val="28"/>
          <w:szCs w:val="28"/>
          <w:lang w:val="ro-RO"/>
        </w:rPr>
        <w:t xml:space="preserve"> </w:t>
      </w:r>
      <w:proofErr w:type="spellStart"/>
      <w:r w:rsidRPr="00007F9E">
        <w:rPr>
          <w:rFonts w:ascii="Times New Roman" w:hAnsi="Times New Roman" w:cs="Times New Roman"/>
          <w:sz w:val="28"/>
          <w:szCs w:val="28"/>
          <w:lang w:val="ro-RO"/>
        </w:rPr>
        <w:t>Naţionale</w:t>
      </w:r>
      <w:proofErr w:type="spellEnd"/>
      <w:r w:rsidRPr="00007F9E">
        <w:rPr>
          <w:rFonts w:ascii="Times New Roman" w:hAnsi="Times New Roman" w:cs="Times New Roman"/>
          <w:sz w:val="28"/>
          <w:szCs w:val="28"/>
          <w:lang w:val="ro-RO"/>
        </w:rPr>
        <w:t xml:space="preserve"> Sanitară-Veterinară şi pentru </w:t>
      </w:r>
      <w:proofErr w:type="spellStart"/>
      <w:r w:rsidRPr="00007F9E">
        <w:rPr>
          <w:rFonts w:ascii="Times New Roman" w:hAnsi="Times New Roman" w:cs="Times New Roman"/>
          <w:sz w:val="28"/>
          <w:szCs w:val="28"/>
          <w:lang w:val="ro-RO"/>
        </w:rPr>
        <w:t>Siguranţa</w:t>
      </w:r>
      <w:proofErr w:type="spellEnd"/>
      <w:r w:rsidRPr="00007F9E">
        <w:rPr>
          <w:rFonts w:ascii="Times New Roman" w:hAnsi="Times New Roman" w:cs="Times New Roman"/>
          <w:sz w:val="28"/>
          <w:szCs w:val="28"/>
          <w:lang w:val="ro-RO"/>
        </w:rPr>
        <w:t xml:space="preserve"> Alimentelor si structurile subordinate, al </w:t>
      </w:r>
      <w:proofErr w:type="spellStart"/>
      <w:r w:rsidRPr="00007F9E">
        <w:rPr>
          <w:rFonts w:ascii="Times New Roman" w:hAnsi="Times New Roman" w:cs="Times New Roman"/>
          <w:sz w:val="28"/>
          <w:szCs w:val="28"/>
          <w:lang w:val="ro-RO"/>
        </w:rPr>
        <w:t>Autoritatii</w:t>
      </w:r>
      <w:proofErr w:type="spellEnd"/>
      <w:r w:rsidRPr="00007F9E">
        <w:rPr>
          <w:rFonts w:ascii="Times New Roman" w:hAnsi="Times New Roman" w:cs="Times New Roman"/>
          <w:sz w:val="28"/>
          <w:szCs w:val="28"/>
          <w:lang w:val="ro-RO"/>
        </w:rPr>
        <w:t xml:space="preserve"> </w:t>
      </w:r>
      <w:proofErr w:type="spellStart"/>
      <w:r w:rsidRPr="00007F9E">
        <w:rPr>
          <w:rFonts w:ascii="Times New Roman" w:hAnsi="Times New Roman" w:cs="Times New Roman"/>
          <w:sz w:val="28"/>
          <w:szCs w:val="28"/>
          <w:lang w:val="ro-RO"/>
        </w:rPr>
        <w:t>Nationale</w:t>
      </w:r>
      <w:proofErr w:type="spellEnd"/>
      <w:r w:rsidRPr="00007F9E">
        <w:rPr>
          <w:rFonts w:ascii="Times New Roman" w:hAnsi="Times New Roman" w:cs="Times New Roman"/>
          <w:sz w:val="28"/>
          <w:szCs w:val="28"/>
          <w:lang w:val="ro-RO"/>
        </w:rPr>
        <w:t xml:space="preserve"> pentru </w:t>
      </w:r>
      <w:proofErr w:type="spellStart"/>
      <w:r w:rsidRPr="00007F9E">
        <w:rPr>
          <w:rFonts w:ascii="Times New Roman" w:hAnsi="Times New Roman" w:cs="Times New Roman"/>
          <w:sz w:val="28"/>
          <w:szCs w:val="28"/>
          <w:lang w:val="ro-RO"/>
        </w:rPr>
        <w:t>Protectia</w:t>
      </w:r>
      <w:proofErr w:type="spellEnd"/>
      <w:r w:rsidRPr="00007F9E">
        <w:rPr>
          <w:rFonts w:ascii="Times New Roman" w:hAnsi="Times New Roman" w:cs="Times New Roman"/>
          <w:sz w:val="28"/>
          <w:szCs w:val="28"/>
          <w:lang w:val="ro-RO"/>
        </w:rPr>
        <w:t xml:space="preserve"> Consumatorului si structurile subordinate, al </w:t>
      </w:r>
      <w:proofErr w:type="spellStart"/>
      <w:r w:rsidRPr="00007F9E">
        <w:rPr>
          <w:rFonts w:ascii="Times New Roman" w:hAnsi="Times New Roman" w:cs="Times New Roman"/>
          <w:sz w:val="28"/>
          <w:szCs w:val="28"/>
          <w:lang w:val="ro-RO"/>
        </w:rPr>
        <w:t>Autoritatii</w:t>
      </w:r>
      <w:proofErr w:type="spellEnd"/>
      <w:r w:rsidRPr="00007F9E">
        <w:rPr>
          <w:rFonts w:ascii="Times New Roman" w:hAnsi="Times New Roman" w:cs="Times New Roman"/>
          <w:sz w:val="28"/>
          <w:szCs w:val="28"/>
          <w:lang w:val="ro-RO"/>
        </w:rPr>
        <w:t xml:space="preserve"> pentru Reforma Feroviara, al </w:t>
      </w:r>
      <w:proofErr w:type="spellStart"/>
      <w:r w:rsidRPr="00007F9E">
        <w:rPr>
          <w:rFonts w:ascii="Times New Roman" w:hAnsi="Times New Roman" w:cs="Times New Roman"/>
          <w:sz w:val="28"/>
          <w:szCs w:val="28"/>
          <w:lang w:val="ro-RO"/>
        </w:rPr>
        <w:t>Agentiei</w:t>
      </w:r>
      <w:proofErr w:type="spellEnd"/>
      <w:r w:rsidRPr="00007F9E">
        <w:rPr>
          <w:rFonts w:ascii="Times New Roman" w:hAnsi="Times New Roman" w:cs="Times New Roman"/>
          <w:sz w:val="28"/>
          <w:szCs w:val="28"/>
          <w:lang w:val="ro-RO"/>
        </w:rPr>
        <w:t xml:space="preserve"> </w:t>
      </w:r>
      <w:proofErr w:type="spellStart"/>
      <w:r w:rsidRPr="00007F9E">
        <w:rPr>
          <w:rFonts w:ascii="Times New Roman" w:hAnsi="Times New Roman" w:cs="Times New Roman"/>
          <w:sz w:val="28"/>
          <w:szCs w:val="28"/>
          <w:lang w:val="ro-RO"/>
        </w:rPr>
        <w:t>Nationale</w:t>
      </w:r>
      <w:proofErr w:type="spellEnd"/>
      <w:r w:rsidRPr="00007F9E">
        <w:rPr>
          <w:rFonts w:ascii="Times New Roman" w:hAnsi="Times New Roman" w:cs="Times New Roman"/>
          <w:sz w:val="28"/>
          <w:szCs w:val="28"/>
          <w:lang w:val="ro-RO"/>
        </w:rPr>
        <w:t xml:space="preserve"> de Administrare Fiscala si </w:t>
      </w:r>
      <w:proofErr w:type="spellStart"/>
      <w:r w:rsidRPr="00007F9E">
        <w:rPr>
          <w:rFonts w:ascii="Times New Roman" w:hAnsi="Times New Roman" w:cs="Times New Roman"/>
          <w:sz w:val="28"/>
          <w:szCs w:val="28"/>
          <w:lang w:val="ro-RO"/>
        </w:rPr>
        <w:t>unitatilor</w:t>
      </w:r>
      <w:proofErr w:type="spellEnd"/>
      <w:r w:rsidRPr="00007F9E">
        <w:rPr>
          <w:rFonts w:ascii="Times New Roman" w:hAnsi="Times New Roman" w:cs="Times New Roman"/>
          <w:sz w:val="28"/>
          <w:szCs w:val="28"/>
          <w:lang w:val="ro-RO"/>
        </w:rPr>
        <w:t xml:space="preserve"> subordinate, al celorlalte organe de specialitate ale administraţiei publice centrale, </w:t>
      </w:r>
      <w:r w:rsidRPr="00007F9E">
        <w:rPr>
          <w:rFonts w:ascii="Times New Roman" w:hAnsi="Times New Roman" w:cs="Times New Roman"/>
          <w:sz w:val="28"/>
          <w:szCs w:val="28"/>
          <w:u w:val="single"/>
          <w:lang w:val="ro-RO"/>
        </w:rPr>
        <w:t xml:space="preserve">precum şi pentru </w:t>
      </w:r>
      <w:proofErr w:type="spellStart"/>
      <w:r w:rsidRPr="00007F9E">
        <w:rPr>
          <w:rFonts w:ascii="Times New Roman" w:hAnsi="Times New Roman" w:cs="Times New Roman"/>
          <w:sz w:val="28"/>
          <w:szCs w:val="28"/>
          <w:u w:val="single"/>
          <w:lang w:val="ro-RO"/>
        </w:rPr>
        <w:t>funcţiile</w:t>
      </w:r>
      <w:proofErr w:type="spellEnd"/>
      <w:r w:rsidRPr="00007F9E">
        <w:rPr>
          <w:rFonts w:ascii="Times New Roman" w:hAnsi="Times New Roman" w:cs="Times New Roman"/>
          <w:sz w:val="28"/>
          <w:szCs w:val="28"/>
          <w:u w:val="single"/>
          <w:lang w:val="ro-RO"/>
        </w:rPr>
        <w:t xml:space="preserve"> publice corespunzătoare categoriei </w:t>
      </w:r>
      <w:proofErr w:type="spellStart"/>
      <w:r w:rsidRPr="00007F9E">
        <w:rPr>
          <w:rFonts w:ascii="Times New Roman" w:hAnsi="Times New Roman" w:cs="Times New Roman"/>
          <w:sz w:val="28"/>
          <w:szCs w:val="28"/>
          <w:u w:val="single"/>
          <w:lang w:val="ro-RO"/>
        </w:rPr>
        <w:t>înalţilor</w:t>
      </w:r>
      <w:proofErr w:type="spellEnd"/>
      <w:r w:rsidRPr="00007F9E">
        <w:rPr>
          <w:rFonts w:ascii="Times New Roman" w:hAnsi="Times New Roman" w:cs="Times New Roman"/>
          <w:sz w:val="28"/>
          <w:szCs w:val="28"/>
          <w:u w:val="single"/>
          <w:lang w:val="ro-RO"/>
        </w:rPr>
        <w:t xml:space="preserve"> </w:t>
      </w:r>
      <w:proofErr w:type="spellStart"/>
      <w:r w:rsidRPr="00007F9E">
        <w:rPr>
          <w:rFonts w:ascii="Times New Roman" w:hAnsi="Times New Roman" w:cs="Times New Roman"/>
          <w:sz w:val="28"/>
          <w:szCs w:val="28"/>
          <w:u w:val="single"/>
          <w:lang w:val="ro-RO"/>
        </w:rPr>
        <w:t>funcţionari</w:t>
      </w:r>
      <w:proofErr w:type="spellEnd"/>
      <w:r w:rsidRPr="00007F9E">
        <w:rPr>
          <w:rFonts w:ascii="Times New Roman" w:hAnsi="Times New Roman" w:cs="Times New Roman"/>
          <w:sz w:val="28"/>
          <w:szCs w:val="28"/>
          <w:u w:val="single"/>
          <w:lang w:val="ro-RO"/>
        </w:rPr>
        <w:t xml:space="preserve"> publici din cadrul</w:t>
      </w:r>
      <w:r w:rsidRPr="00007F9E">
        <w:rPr>
          <w:rFonts w:ascii="Times New Roman" w:hAnsi="Times New Roman" w:cs="Times New Roman"/>
          <w:b/>
          <w:sz w:val="28"/>
          <w:szCs w:val="28"/>
          <w:u w:val="single"/>
          <w:lang w:val="ro-RO"/>
        </w:rPr>
        <w:t xml:space="preserve"> </w:t>
      </w:r>
      <w:r w:rsidRPr="00007F9E">
        <w:rPr>
          <w:rFonts w:ascii="Times New Roman" w:hAnsi="Times New Roman" w:cs="Times New Roman"/>
          <w:sz w:val="28"/>
          <w:szCs w:val="28"/>
          <w:u w:val="single"/>
          <w:lang w:val="ro-RO"/>
        </w:rPr>
        <w:t>Instituţiei Prefectului.</w:t>
      </w:r>
    </w:p>
    <w:p w14:paraId="070052C2" w14:textId="77777777" w:rsidR="00F57668" w:rsidRPr="00007F9E" w:rsidRDefault="00F57668" w:rsidP="00007F9E">
      <w:pPr>
        <w:pStyle w:val="ListParagraph"/>
        <w:spacing w:after="0" w:line="240" w:lineRule="auto"/>
        <w:ind w:left="0" w:firstLine="578"/>
        <w:jc w:val="both"/>
        <w:rPr>
          <w:rFonts w:ascii="Times New Roman" w:hAnsi="Times New Roman" w:cs="Times New Roman"/>
          <w:sz w:val="28"/>
          <w:szCs w:val="28"/>
          <w:u w:val="single"/>
          <w:lang w:val="ro-RO"/>
        </w:rPr>
      </w:pPr>
    </w:p>
    <w:p w14:paraId="32738550" w14:textId="77777777" w:rsidR="00F57668" w:rsidRPr="00007F9E" w:rsidRDefault="00F57668" w:rsidP="00007F9E">
      <w:pPr>
        <w:pStyle w:val="ListParagraph"/>
        <w:spacing w:after="0" w:line="240" w:lineRule="auto"/>
        <w:ind w:left="0" w:firstLine="578"/>
        <w:jc w:val="both"/>
        <w:rPr>
          <w:rFonts w:ascii="Times New Roman" w:hAnsi="Times New Roman" w:cs="Times New Roman"/>
          <w:sz w:val="28"/>
          <w:szCs w:val="28"/>
          <w:u w:val="single"/>
          <w:lang w:val="ro-RO"/>
        </w:rPr>
      </w:pPr>
    </w:p>
    <w:p w14:paraId="14CE27AE" w14:textId="659EF1E5" w:rsidR="00F57668" w:rsidRPr="00007F9E" w:rsidRDefault="00F57668" w:rsidP="00007F9E">
      <w:pPr>
        <w:pStyle w:val="ListParagraph"/>
        <w:spacing w:after="0" w:line="240" w:lineRule="auto"/>
        <w:ind w:left="0" w:firstLine="578"/>
        <w:jc w:val="both"/>
        <w:rPr>
          <w:rFonts w:ascii="Times New Roman" w:hAnsi="Times New Roman" w:cs="Times New Roman"/>
          <w:sz w:val="28"/>
          <w:szCs w:val="28"/>
          <w:u w:val="single"/>
          <w:lang w:val="ro-RO"/>
        </w:rPr>
      </w:pPr>
      <w:r w:rsidRPr="00007F9E">
        <w:rPr>
          <w:rFonts w:ascii="Times New Roman" w:hAnsi="Times New Roman" w:cs="Times New Roman"/>
          <w:sz w:val="28"/>
          <w:szCs w:val="28"/>
          <w:lang w:val="ro-RO"/>
        </w:rPr>
        <w:t xml:space="preserve">              Propunerea de modificare</w:t>
      </w:r>
      <w:r w:rsidR="004A1689">
        <w:rPr>
          <w:rFonts w:ascii="Times New Roman" w:hAnsi="Times New Roman" w:cs="Times New Roman"/>
          <w:sz w:val="28"/>
          <w:szCs w:val="28"/>
          <w:lang w:val="ro-RO"/>
        </w:rPr>
        <w:t xml:space="preserve"> </w:t>
      </w:r>
      <w:r w:rsidRPr="00007F9E">
        <w:rPr>
          <w:rFonts w:ascii="Times New Roman" w:hAnsi="Times New Roman" w:cs="Times New Roman"/>
          <w:sz w:val="28"/>
          <w:szCs w:val="28"/>
          <w:lang w:val="ro-RO"/>
        </w:rPr>
        <w:t>a legii:</w:t>
      </w:r>
    </w:p>
    <w:p w14:paraId="43D4FAFA" w14:textId="77777777" w:rsidR="00F57668" w:rsidRPr="00007F9E" w:rsidRDefault="00F57668" w:rsidP="00007F9E">
      <w:pPr>
        <w:pStyle w:val="ListParagraph"/>
        <w:spacing w:after="0" w:line="240" w:lineRule="auto"/>
        <w:ind w:left="0" w:firstLine="578"/>
        <w:jc w:val="both"/>
        <w:rPr>
          <w:rFonts w:ascii="Times New Roman" w:hAnsi="Times New Roman" w:cs="Times New Roman"/>
          <w:sz w:val="28"/>
          <w:szCs w:val="28"/>
          <w:u w:val="single"/>
          <w:lang w:val="ro-RO"/>
        </w:rPr>
      </w:pPr>
    </w:p>
    <w:p w14:paraId="5CAD2E92" w14:textId="6640C210" w:rsidR="00F57668" w:rsidRPr="00007F9E" w:rsidRDefault="00F57668" w:rsidP="00007F9E">
      <w:pPr>
        <w:pStyle w:val="ListParagraph"/>
        <w:numPr>
          <w:ilvl w:val="0"/>
          <w:numId w:val="2"/>
        </w:numPr>
        <w:spacing w:after="0" w:line="240" w:lineRule="auto"/>
        <w:ind w:left="0" w:firstLine="992"/>
        <w:jc w:val="both"/>
        <w:rPr>
          <w:rFonts w:ascii="Times New Roman" w:hAnsi="Times New Roman" w:cs="Times New Roman"/>
          <w:sz w:val="28"/>
          <w:szCs w:val="28"/>
          <w:lang w:val="ro-RO"/>
        </w:rPr>
      </w:pPr>
      <w:r w:rsidRPr="00007F9E">
        <w:rPr>
          <w:rFonts w:ascii="Times New Roman" w:hAnsi="Times New Roman" w:cs="Times New Roman"/>
          <w:sz w:val="28"/>
          <w:szCs w:val="28"/>
          <w:lang w:val="ro-RO"/>
        </w:rPr>
        <w:t xml:space="preserve">La </w:t>
      </w:r>
      <w:r w:rsidR="004A1689" w:rsidRPr="00007F9E">
        <w:rPr>
          <w:rFonts w:ascii="Times New Roman" w:hAnsi="Times New Roman" w:cs="Times New Roman"/>
          <w:sz w:val="28"/>
          <w:szCs w:val="28"/>
          <w:lang w:val="ro-RO"/>
        </w:rPr>
        <w:t>steluța</w:t>
      </w:r>
      <w:r w:rsidRPr="00007F9E">
        <w:rPr>
          <w:rFonts w:ascii="Times New Roman" w:hAnsi="Times New Roman" w:cs="Times New Roman"/>
          <w:sz w:val="28"/>
          <w:szCs w:val="28"/>
          <w:lang w:val="ro-RO"/>
        </w:rPr>
        <w:t xml:space="preserve">, </w:t>
      </w:r>
      <w:r w:rsidR="004A1689">
        <w:rPr>
          <w:rFonts w:ascii="Times New Roman" w:hAnsi="Times New Roman" w:cs="Times New Roman"/>
          <w:sz w:val="28"/>
          <w:szCs w:val="28"/>
          <w:lang w:val="ro-RO"/>
        </w:rPr>
        <w:t>d</w:t>
      </w:r>
      <w:r w:rsidRPr="00007F9E">
        <w:rPr>
          <w:rFonts w:ascii="Times New Roman" w:hAnsi="Times New Roman" w:cs="Times New Roman"/>
          <w:sz w:val="28"/>
          <w:szCs w:val="28"/>
          <w:lang w:val="ro-RO"/>
        </w:rPr>
        <w:t xml:space="preserve">in corpul ultimelor doua </w:t>
      </w:r>
      <w:r w:rsidR="004A1689" w:rsidRPr="00007F9E">
        <w:rPr>
          <w:rFonts w:ascii="Times New Roman" w:hAnsi="Times New Roman" w:cs="Times New Roman"/>
          <w:sz w:val="28"/>
          <w:szCs w:val="28"/>
          <w:lang w:val="ro-RO"/>
        </w:rPr>
        <w:t>rânduri</w:t>
      </w:r>
      <w:r w:rsidRPr="00007F9E">
        <w:rPr>
          <w:rFonts w:ascii="Times New Roman" w:hAnsi="Times New Roman" w:cs="Times New Roman"/>
          <w:sz w:val="28"/>
          <w:szCs w:val="28"/>
          <w:lang w:val="ro-RO"/>
        </w:rPr>
        <w:t xml:space="preserve"> ale paragrafului,  se </w:t>
      </w:r>
      <w:r w:rsidR="004A1689" w:rsidRPr="00007F9E">
        <w:rPr>
          <w:rFonts w:ascii="Times New Roman" w:hAnsi="Times New Roman" w:cs="Times New Roman"/>
          <w:sz w:val="28"/>
          <w:szCs w:val="28"/>
          <w:lang w:val="ro-RO"/>
        </w:rPr>
        <w:t>adaugă</w:t>
      </w:r>
      <w:r w:rsidRPr="00007F9E">
        <w:rPr>
          <w:rFonts w:ascii="Times New Roman" w:hAnsi="Times New Roman" w:cs="Times New Roman"/>
          <w:sz w:val="28"/>
          <w:szCs w:val="28"/>
          <w:lang w:val="ro-RO"/>
        </w:rPr>
        <w:t xml:space="preserve"> sintagma   “… </w:t>
      </w:r>
      <w:r w:rsidR="004A1689">
        <w:rPr>
          <w:rFonts w:ascii="Times New Roman" w:hAnsi="Times New Roman" w:cs="Times New Roman"/>
          <w:sz w:val="28"/>
          <w:szCs w:val="28"/>
          <w:u w:val="single"/>
          <w:lang w:val="ro-RO"/>
        </w:rPr>
        <w:t>ș</w:t>
      </w:r>
      <w:r w:rsidRPr="00007F9E">
        <w:rPr>
          <w:rFonts w:ascii="Times New Roman" w:hAnsi="Times New Roman" w:cs="Times New Roman"/>
          <w:sz w:val="28"/>
          <w:szCs w:val="28"/>
          <w:u w:val="single"/>
          <w:lang w:val="ro-RO"/>
        </w:rPr>
        <w:t>i a celor din structura de specialitate</w:t>
      </w:r>
      <w:r w:rsidRPr="00007F9E">
        <w:rPr>
          <w:rFonts w:ascii="Times New Roman" w:hAnsi="Times New Roman" w:cs="Times New Roman"/>
          <w:sz w:val="28"/>
          <w:szCs w:val="28"/>
          <w:lang w:val="ro-RO"/>
        </w:rPr>
        <w:t xml:space="preserve">…”  textul  </w:t>
      </w:r>
      <w:r w:rsidR="004A1689" w:rsidRPr="00007F9E">
        <w:rPr>
          <w:rFonts w:ascii="Times New Roman" w:hAnsi="Times New Roman" w:cs="Times New Roman"/>
          <w:sz w:val="28"/>
          <w:szCs w:val="28"/>
          <w:lang w:val="ro-RO"/>
        </w:rPr>
        <w:t>urmând</w:t>
      </w:r>
      <w:r w:rsidRPr="00007F9E">
        <w:rPr>
          <w:rFonts w:ascii="Times New Roman" w:hAnsi="Times New Roman" w:cs="Times New Roman"/>
          <w:sz w:val="28"/>
          <w:szCs w:val="28"/>
          <w:lang w:val="ro-RO"/>
        </w:rPr>
        <w:t xml:space="preserve"> a avea </w:t>
      </w:r>
      <w:r w:rsidR="004A1689" w:rsidRPr="00007F9E">
        <w:rPr>
          <w:rFonts w:ascii="Times New Roman" w:hAnsi="Times New Roman" w:cs="Times New Roman"/>
          <w:sz w:val="28"/>
          <w:szCs w:val="28"/>
          <w:lang w:val="ro-RO"/>
        </w:rPr>
        <w:t>următorul</w:t>
      </w:r>
      <w:r w:rsidRPr="00007F9E">
        <w:rPr>
          <w:rFonts w:ascii="Times New Roman" w:hAnsi="Times New Roman" w:cs="Times New Roman"/>
          <w:sz w:val="28"/>
          <w:szCs w:val="28"/>
          <w:lang w:val="ro-RO"/>
        </w:rPr>
        <w:t xml:space="preserve"> </w:t>
      </w:r>
      <w:r w:rsidR="004A1689" w:rsidRPr="00007F9E">
        <w:rPr>
          <w:rFonts w:ascii="Times New Roman" w:hAnsi="Times New Roman" w:cs="Times New Roman"/>
          <w:sz w:val="28"/>
          <w:szCs w:val="28"/>
          <w:lang w:val="ro-RO"/>
        </w:rPr>
        <w:t>conținut</w:t>
      </w:r>
      <w:r w:rsidRPr="00007F9E">
        <w:rPr>
          <w:rFonts w:ascii="Times New Roman" w:hAnsi="Times New Roman" w:cs="Times New Roman"/>
          <w:sz w:val="28"/>
          <w:szCs w:val="28"/>
          <w:lang w:val="ro-RO"/>
        </w:rPr>
        <w:t xml:space="preserve">   : “</w:t>
      </w:r>
      <w:r w:rsidRPr="00007F9E">
        <w:rPr>
          <w:rFonts w:ascii="Times New Roman" w:hAnsi="Times New Roman" w:cs="Times New Roman"/>
          <w:sz w:val="28"/>
          <w:szCs w:val="28"/>
          <w:u w:val="single"/>
          <w:lang w:val="ro-RO"/>
        </w:rPr>
        <w:t xml:space="preserve">precum şi pentru </w:t>
      </w:r>
      <w:proofErr w:type="spellStart"/>
      <w:r w:rsidRPr="00007F9E">
        <w:rPr>
          <w:rFonts w:ascii="Times New Roman" w:hAnsi="Times New Roman" w:cs="Times New Roman"/>
          <w:sz w:val="28"/>
          <w:szCs w:val="28"/>
          <w:u w:val="single"/>
          <w:lang w:val="ro-RO"/>
        </w:rPr>
        <w:t>funcţiile</w:t>
      </w:r>
      <w:proofErr w:type="spellEnd"/>
      <w:r w:rsidRPr="00007F9E">
        <w:rPr>
          <w:rFonts w:ascii="Times New Roman" w:hAnsi="Times New Roman" w:cs="Times New Roman"/>
          <w:sz w:val="28"/>
          <w:szCs w:val="28"/>
          <w:u w:val="single"/>
          <w:lang w:val="ro-RO"/>
        </w:rPr>
        <w:t xml:space="preserve"> publice corespunzătoare categoriei </w:t>
      </w:r>
      <w:proofErr w:type="spellStart"/>
      <w:r w:rsidRPr="00007F9E">
        <w:rPr>
          <w:rFonts w:ascii="Times New Roman" w:hAnsi="Times New Roman" w:cs="Times New Roman"/>
          <w:sz w:val="28"/>
          <w:szCs w:val="28"/>
          <w:u w:val="single"/>
          <w:lang w:val="ro-RO"/>
        </w:rPr>
        <w:t>înalţilor</w:t>
      </w:r>
      <w:proofErr w:type="spellEnd"/>
      <w:r w:rsidRPr="00007F9E">
        <w:rPr>
          <w:rFonts w:ascii="Times New Roman" w:hAnsi="Times New Roman" w:cs="Times New Roman"/>
          <w:sz w:val="28"/>
          <w:szCs w:val="28"/>
          <w:u w:val="single"/>
          <w:lang w:val="ro-RO"/>
        </w:rPr>
        <w:t xml:space="preserve"> </w:t>
      </w:r>
      <w:proofErr w:type="spellStart"/>
      <w:r w:rsidRPr="00007F9E">
        <w:rPr>
          <w:rFonts w:ascii="Times New Roman" w:hAnsi="Times New Roman" w:cs="Times New Roman"/>
          <w:sz w:val="28"/>
          <w:szCs w:val="28"/>
          <w:u w:val="single"/>
          <w:lang w:val="ro-RO"/>
        </w:rPr>
        <w:t>funcţionari</w:t>
      </w:r>
      <w:proofErr w:type="spellEnd"/>
      <w:r w:rsidRPr="00007F9E">
        <w:rPr>
          <w:rFonts w:ascii="Times New Roman" w:hAnsi="Times New Roman" w:cs="Times New Roman"/>
          <w:sz w:val="28"/>
          <w:szCs w:val="28"/>
          <w:u w:val="single"/>
          <w:lang w:val="ro-RO"/>
        </w:rPr>
        <w:t xml:space="preserve"> publici si a celor din structura de specialitate din cadrul </w:t>
      </w:r>
      <w:proofErr w:type="spellStart"/>
      <w:r w:rsidRPr="00007F9E">
        <w:rPr>
          <w:rFonts w:ascii="Times New Roman" w:hAnsi="Times New Roman" w:cs="Times New Roman"/>
          <w:sz w:val="28"/>
          <w:szCs w:val="28"/>
          <w:u w:val="single"/>
          <w:lang w:val="ro-RO"/>
        </w:rPr>
        <w:t>Institutiei</w:t>
      </w:r>
      <w:proofErr w:type="spellEnd"/>
      <w:r w:rsidRPr="00007F9E">
        <w:rPr>
          <w:rFonts w:ascii="Times New Roman" w:hAnsi="Times New Roman" w:cs="Times New Roman"/>
          <w:sz w:val="28"/>
          <w:szCs w:val="28"/>
          <w:u w:val="single"/>
          <w:lang w:val="ro-RO"/>
        </w:rPr>
        <w:t xml:space="preserve"> Prefectului”</w:t>
      </w:r>
      <w:r w:rsidRPr="00007F9E">
        <w:rPr>
          <w:rFonts w:ascii="Times New Roman" w:hAnsi="Times New Roman" w:cs="Times New Roman"/>
          <w:sz w:val="28"/>
          <w:szCs w:val="28"/>
          <w:lang w:val="ro-RO"/>
        </w:rPr>
        <w:t xml:space="preserve"> .</w:t>
      </w:r>
    </w:p>
    <w:p w14:paraId="7AE08A80" w14:textId="77777777" w:rsidR="00F57668" w:rsidRPr="00007F9E" w:rsidRDefault="00F57668" w:rsidP="00007F9E">
      <w:pPr>
        <w:ind w:firstLine="567"/>
        <w:jc w:val="both"/>
        <w:rPr>
          <w:sz w:val="28"/>
          <w:szCs w:val="28"/>
          <w:lang w:val="ro-RO"/>
        </w:rPr>
      </w:pPr>
      <w:r w:rsidRPr="00007F9E">
        <w:rPr>
          <w:sz w:val="28"/>
          <w:szCs w:val="28"/>
          <w:lang w:val="ro-RO"/>
        </w:rPr>
        <w:t>Totodată, considerăm că se impune armonizarea și acordarea nivelului salarial pentru personalul din Instituțiile Prefectului la același nivel cu cel al funcțiilor publice de stat, în raport cu importanța, răspunderea, complexitatea activității și nivelul studiilor necesare pentru desfășurarea activității.</w:t>
      </w:r>
    </w:p>
    <w:p w14:paraId="132E4D2F" w14:textId="77777777" w:rsidR="00F57668" w:rsidRPr="00007F9E" w:rsidRDefault="00F57668" w:rsidP="00007F9E">
      <w:pPr>
        <w:pStyle w:val="Corp"/>
        <w:jc w:val="both"/>
        <w:rPr>
          <w:rFonts w:ascii="Times New Roman" w:hAnsi="Times New Roman" w:cs="Times New Roman"/>
          <w:color w:val="auto"/>
          <w:sz w:val="28"/>
          <w:szCs w:val="28"/>
        </w:rPr>
      </w:pPr>
    </w:p>
    <w:p w14:paraId="7253C123" w14:textId="77777777" w:rsidR="00F57668" w:rsidRPr="00007F9E" w:rsidRDefault="00F57668" w:rsidP="00007F9E">
      <w:pPr>
        <w:pStyle w:val="Corp"/>
        <w:jc w:val="both"/>
        <w:rPr>
          <w:rFonts w:ascii="Times New Roman" w:eastAsia="Akzentica 4F" w:hAnsi="Times New Roman" w:cs="Times New Roman"/>
          <w:color w:val="auto"/>
          <w:sz w:val="28"/>
          <w:szCs w:val="28"/>
        </w:rPr>
      </w:pPr>
      <w:r w:rsidRPr="00007F9E">
        <w:rPr>
          <w:rFonts w:ascii="Times New Roman" w:eastAsia="Akzentica 4F" w:hAnsi="Times New Roman" w:cs="Times New Roman"/>
          <w:color w:val="auto"/>
          <w:sz w:val="28"/>
          <w:szCs w:val="28"/>
        </w:rPr>
        <w:t xml:space="preserve"> </w:t>
      </w:r>
    </w:p>
    <w:p w14:paraId="12255D58" w14:textId="46C6A7C2" w:rsidR="00F57668" w:rsidRDefault="00F57668" w:rsidP="00007F9E">
      <w:pPr>
        <w:ind w:firstLine="708"/>
        <w:jc w:val="both"/>
        <w:rPr>
          <w:i/>
          <w:sz w:val="28"/>
          <w:szCs w:val="28"/>
          <w:lang w:val="ro-RO"/>
        </w:rPr>
      </w:pPr>
      <w:r w:rsidRPr="00007F9E">
        <w:rPr>
          <w:i/>
          <w:sz w:val="28"/>
          <w:szCs w:val="28"/>
          <w:lang w:val="ro-RO"/>
        </w:rPr>
        <w:t xml:space="preserve">Cu </w:t>
      </w:r>
      <w:r w:rsidR="004A1689" w:rsidRPr="00007F9E">
        <w:rPr>
          <w:i/>
          <w:sz w:val="28"/>
          <w:szCs w:val="28"/>
          <w:lang w:val="ro-RO"/>
        </w:rPr>
        <w:t>mulțumiri</w:t>
      </w:r>
      <w:r w:rsidRPr="00007F9E">
        <w:rPr>
          <w:i/>
          <w:sz w:val="28"/>
          <w:szCs w:val="28"/>
          <w:lang w:val="ro-RO"/>
        </w:rPr>
        <w:t xml:space="preserve"> </w:t>
      </w:r>
      <w:r w:rsidR="004A1689">
        <w:rPr>
          <w:i/>
          <w:sz w:val="28"/>
          <w:szCs w:val="28"/>
          <w:lang w:val="ro-RO"/>
        </w:rPr>
        <w:t>ș</w:t>
      </w:r>
      <w:r w:rsidRPr="00007F9E">
        <w:rPr>
          <w:i/>
          <w:sz w:val="28"/>
          <w:szCs w:val="28"/>
          <w:lang w:val="ro-RO"/>
        </w:rPr>
        <w:t>i deosebita apreciere,</w:t>
      </w:r>
    </w:p>
    <w:p w14:paraId="4E1E9E82" w14:textId="77777777" w:rsidR="002F1A95" w:rsidRDefault="002F1A95" w:rsidP="00007F9E">
      <w:pPr>
        <w:ind w:firstLine="708"/>
        <w:jc w:val="both"/>
        <w:rPr>
          <w:i/>
          <w:sz w:val="28"/>
          <w:szCs w:val="28"/>
          <w:lang w:val="ro-RO"/>
        </w:rPr>
      </w:pPr>
    </w:p>
    <w:p w14:paraId="358580E1" w14:textId="3D8E3CBB" w:rsidR="002F1A95" w:rsidRDefault="002F1A95" w:rsidP="00007F9E">
      <w:pPr>
        <w:ind w:firstLine="708"/>
        <w:jc w:val="both"/>
        <w:rPr>
          <w:b/>
          <w:bCs/>
          <w:iCs/>
          <w:sz w:val="28"/>
          <w:szCs w:val="28"/>
          <w:lang w:val="ro-RO"/>
        </w:rPr>
      </w:pPr>
      <w:r w:rsidRPr="002F1A95">
        <w:rPr>
          <w:b/>
          <w:bCs/>
          <w:iCs/>
          <w:sz w:val="28"/>
          <w:szCs w:val="28"/>
          <w:lang w:val="ro-RO"/>
        </w:rPr>
        <w:t xml:space="preserve">Atașăm prezentului memoriu, semnăturile funcționarilor publici și personalului contractual din </w:t>
      </w:r>
      <w:r>
        <w:rPr>
          <w:b/>
          <w:bCs/>
          <w:iCs/>
          <w:sz w:val="28"/>
          <w:szCs w:val="28"/>
          <w:lang w:val="ro-RO"/>
        </w:rPr>
        <w:t xml:space="preserve">cadrul </w:t>
      </w:r>
      <w:r w:rsidRPr="002F1A95">
        <w:rPr>
          <w:b/>
          <w:bCs/>
          <w:iCs/>
          <w:sz w:val="28"/>
          <w:szCs w:val="28"/>
          <w:lang w:val="ro-RO"/>
        </w:rPr>
        <w:t>Instituți</w:t>
      </w:r>
      <w:r>
        <w:rPr>
          <w:b/>
          <w:bCs/>
          <w:iCs/>
          <w:sz w:val="28"/>
          <w:szCs w:val="28"/>
          <w:lang w:val="ro-RO"/>
        </w:rPr>
        <w:t>ei</w:t>
      </w:r>
      <w:r w:rsidRPr="002F1A95">
        <w:rPr>
          <w:b/>
          <w:bCs/>
          <w:iCs/>
          <w:sz w:val="28"/>
          <w:szCs w:val="28"/>
          <w:lang w:val="ro-RO"/>
        </w:rPr>
        <w:t xml:space="preserve"> Prefectului-Județul Botoșani, semnatari ai acestui Memoriu:</w:t>
      </w:r>
    </w:p>
    <w:p w14:paraId="14BC9572" w14:textId="77777777" w:rsidR="002F1A95" w:rsidRDefault="002F1A95" w:rsidP="00007F9E">
      <w:pPr>
        <w:ind w:firstLine="708"/>
        <w:jc w:val="both"/>
        <w:rPr>
          <w:b/>
          <w:bCs/>
          <w:iCs/>
          <w:sz w:val="28"/>
          <w:szCs w:val="28"/>
          <w:lang w:val="ro-RO"/>
        </w:rPr>
      </w:pPr>
    </w:p>
    <w:tbl>
      <w:tblPr>
        <w:tblW w:w="989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560"/>
        <w:gridCol w:w="3662"/>
        <w:gridCol w:w="1710"/>
      </w:tblGrid>
      <w:tr w:rsidR="002F1A95" w:rsidRPr="002F1A95" w14:paraId="2D652FE5" w14:textId="77777777" w:rsidTr="0076642C">
        <w:trPr>
          <w:trHeight w:val="625"/>
        </w:trPr>
        <w:tc>
          <w:tcPr>
            <w:tcW w:w="960" w:type="dxa"/>
            <w:shd w:val="clear" w:color="auto" w:fill="auto"/>
            <w:vAlign w:val="center"/>
            <w:hideMark/>
          </w:tcPr>
          <w:p w14:paraId="2242682D" w14:textId="77777777" w:rsidR="002F1A95" w:rsidRPr="002F1A95" w:rsidRDefault="002F1A95" w:rsidP="002F1A95">
            <w:pPr>
              <w:suppressLineNumbers w:val="0"/>
              <w:jc w:val="center"/>
              <w:rPr>
                <w:rFonts w:eastAsia="Times New Roman"/>
                <w:b/>
                <w:bCs/>
                <w:kern w:val="0"/>
                <w:sz w:val="28"/>
                <w:szCs w:val="28"/>
                <w:lang w:eastAsia="ro-RO"/>
              </w:rPr>
            </w:pPr>
            <w:r w:rsidRPr="002F1A95">
              <w:rPr>
                <w:rFonts w:eastAsia="Times New Roman"/>
                <w:b/>
                <w:bCs/>
                <w:kern w:val="0"/>
                <w:sz w:val="28"/>
                <w:szCs w:val="28"/>
                <w:lang w:eastAsia="ro-RO"/>
              </w:rPr>
              <w:t xml:space="preserve">Nr.  </w:t>
            </w:r>
            <w:proofErr w:type="spellStart"/>
            <w:r w:rsidRPr="002F1A95">
              <w:rPr>
                <w:rFonts w:eastAsia="Times New Roman"/>
                <w:b/>
                <w:bCs/>
                <w:kern w:val="0"/>
                <w:sz w:val="28"/>
                <w:szCs w:val="28"/>
                <w:lang w:eastAsia="ro-RO"/>
              </w:rPr>
              <w:t>crt</w:t>
            </w:r>
            <w:proofErr w:type="spellEnd"/>
            <w:r w:rsidRPr="002F1A95">
              <w:rPr>
                <w:rFonts w:eastAsia="Times New Roman"/>
                <w:b/>
                <w:bCs/>
                <w:kern w:val="0"/>
                <w:sz w:val="28"/>
                <w:szCs w:val="28"/>
                <w:lang w:eastAsia="ro-RO"/>
              </w:rPr>
              <w:t>.</w:t>
            </w:r>
          </w:p>
        </w:tc>
        <w:tc>
          <w:tcPr>
            <w:tcW w:w="3560" w:type="dxa"/>
            <w:shd w:val="clear" w:color="auto" w:fill="auto"/>
            <w:vAlign w:val="center"/>
            <w:hideMark/>
          </w:tcPr>
          <w:p w14:paraId="68A343DD" w14:textId="77777777" w:rsidR="002F1A95" w:rsidRPr="002F1A95" w:rsidRDefault="002F1A95" w:rsidP="002F1A95">
            <w:pPr>
              <w:suppressLineNumbers w:val="0"/>
              <w:jc w:val="center"/>
              <w:rPr>
                <w:rFonts w:eastAsia="Times New Roman"/>
                <w:b/>
                <w:bCs/>
                <w:kern w:val="0"/>
                <w:sz w:val="28"/>
                <w:szCs w:val="28"/>
                <w:lang w:eastAsia="ro-RO"/>
              </w:rPr>
            </w:pPr>
            <w:proofErr w:type="spellStart"/>
            <w:proofErr w:type="gramStart"/>
            <w:r w:rsidRPr="002F1A95">
              <w:rPr>
                <w:rFonts w:eastAsia="Times New Roman"/>
                <w:b/>
                <w:bCs/>
                <w:kern w:val="0"/>
                <w:sz w:val="28"/>
                <w:szCs w:val="28"/>
                <w:lang w:eastAsia="ro-RO"/>
              </w:rPr>
              <w:t>Numele</w:t>
            </w:r>
            <w:proofErr w:type="spellEnd"/>
            <w:r w:rsidRPr="002F1A95">
              <w:rPr>
                <w:rFonts w:eastAsia="Times New Roman"/>
                <w:b/>
                <w:bCs/>
                <w:kern w:val="0"/>
                <w:sz w:val="28"/>
                <w:szCs w:val="28"/>
                <w:lang w:eastAsia="ro-RO"/>
              </w:rPr>
              <w:t xml:space="preserve">  şi</w:t>
            </w:r>
            <w:proofErr w:type="gramEnd"/>
            <w:r w:rsidRPr="002F1A95">
              <w:rPr>
                <w:rFonts w:eastAsia="Times New Roman"/>
                <w:b/>
                <w:bCs/>
                <w:kern w:val="0"/>
                <w:sz w:val="28"/>
                <w:szCs w:val="28"/>
                <w:lang w:eastAsia="ro-RO"/>
              </w:rPr>
              <w:t xml:space="preserve"> </w:t>
            </w:r>
            <w:proofErr w:type="spellStart"/>
            <w:r w:rsidRPr="002F1A95">
              <w:rPr>
                <w:rFonts w:eastAsia="Times New Roman"/>
                <w:b/>
                <w:bCs/>
                <w:kern w:val="0"/>
                <w:sz w:val="28"/>
                <w:szCs w:val="28"/>
                <w:lang w:eastAsia="ro-RO"/>
              </w:rPr>
              <w:t>prenumele</w:t>
            </w:r>
            <w:proofErr w:type="spellEnd"/>
          </w:p>
        </w:tc>
        <w:tc>
          <w:tcPr>
            <w:tcW w:w="3662" w:type="dxa"/>
            <w:vAlign w:val="center"/>
          </w:tcPr>
          <w:p w14:paraId="5A6F53FE" w14:textId="77777777" w:rsidR="002F1A95" w:rsidRPr="002F1A95" w:rsidRDefault="002F1A95" w:rsidP="002F1A95">
            <w:pPr>
              <w:suppressLineNumbers w:val="0"/>
              <w:jc w:val="center"/>
              <w:rPr>
                <w:rFonts w:eastAsia="Times New Roman"/>
                <w:b/>
                <w:bCs/>
                <w:kern w:val="0"/>
                <w:sz w:val="28"/>
                <w:szCs w:val="28"/>
                <w:lang w:eastAsia="ro-RO"/>
              </w:rPr>
            </w:pPr>
            <w:proofErr w:type="spellStart"/>
            <w:r w:rsidRPr="002F1A95">
              <w:rPr>
                <w:rFonts w:eastAsia="Times New Roman"/>
                <w:b/>
                <w:bCs/>
                <w:kern w:val="0"/>
                <w:sz w:val="28"/>
                <w:szCs w:val="28"/>
                <w:lang w:eastAsia="ro-RO"/>
              </w:rPr>
              <w:t>Funcţia</w:t>
            </w:r>
            <w:proofErr w:type="spellEnd"/>
          </w:p>
        </w:tc>
        <w:tc>
          <w:tcPr>
            <w:tcW w:w="1710" w:type="dxa"/>
          </w:tcPr>
          <w:p w14:paraId="7BF627E3" w14:textId="77777777" w:rsidR="002F1A95" w:rsidRPr="002F1A95" w:rsidRDefault="002F1A95" w:rsidP="002F1A95">
            <w:pPr>
              <w:suppressLineNumbers w:val="0"/>
              <w:jc w:val="center"/>
              <w:rPr>
                <w:rFonts w:eastAsia="Times New Roman"/>
                <w:b/>
                <w:bCs/>
                <w:kern w:val="0"/>
                <w:sz w:val="28"/>
                <w:szCs w:val="28"/>
                <w:lang w:eastAsia="ro-RO"/>
              </w:rPr>
            </w:pPr>
            <w:proofErr w:type="spellStart"/>
            <w:r w:rsidRPr="002F1A95">
              <w:rPr>
                <w:rFonts w:eastAsia="Times New Roman"/>
                <w:b/>
                <w:bCs/>
                <w:kern w:val="0"/>
                <w:sz w:val="28"/>
                <w:szCs w:val="28"/>
                <w:lang w:eastAsia="ro-RO"/>
              </w:rPr>
              <w:t>Semnătura</w:t>
            </w:r>
            <w:proofErr w:type="spellEnd"/>
          </w:p>
        </w:tc>
      </w:tr>
      <w:tr w:rsidR="002F1A95" w:rsidRPr="002F1A95" w14:paraId="6AB921C5" w14:textId="77777777" w:rsidTr="0076642C">
        <w:trPr>
          <w:trHeight w:val="315"/>
        </w:trPr>
        <w:tc>
          <w:tcPr>
            <w:tcW w:w="960" w:type="dxa"/>
            <w:shd w:val="clear" w:color="auto" w:fill="auto"/>
            <w:noWrap/>
            <w:vAlign w:val="center"/>
            <w:hideMark/>
          </w:tcPr>
          <w:p w14:paraId="1DEB248F" w14:textId="77777777" w:rsidR="002F1A95" w:rsidRPr="002F1A95" w:rsidRDefault="002F1A95" w:rsidP="002F1A95">
            <w:pPr>
              <w:suppressLineNumbers w:val="0"/>
              <w:jc w:val="center"/>
              <w:rPr>
                <w:rFonts w:eastAsia="Times New Roman"/>
                <w:kern w:val="0"/>
                <w:lang w:eastAsia="ro-RO"/>
              </w:rPr>
            </w:pPr>
            <w:r w:rsidRPr="002F1A95">
              <w:rPr>
                <w:rFonts w:eastAsia="Times New Roman"/>
                <w:kern w:val="0"/>
                <w:lang w:eastAsia="ro-RO"/>
              </w:rPr>
              <w:t>1</w:t>
            </w:r>
          </w:p>
        </w:tc>
        <w:tc>
          <w:tcPr>
            <w:tcW w:w="3560" w:type="dxa"/>
            <w:shd w:val="clear" w:color="auto" w:fill="auto"/>
            <w:noWrap/>
            <w:vAlign w:val="center"/>
          </w:tcPr>
          <w:p w14:paraId="60E6368C" w14:textId="77777777" w:rsidR="002F1A95" w:rsidRPr="002F1A95" w:rsidRDefault="002F1A95" w:rsidP="002F1A95">
            <w:pPr>
              <w:suppressLineNumbers w:val="0"/>
              <w:jc w:val="center"/>
              <w:rPr>
                <w:rFonts w:eastAsia="Times New Roman"/>
                <w:kern w:val="0"/>
                <w:lang w:eastAsia="ro-RO"/>
              </w:rPr>
            </w:pPr>
          </w:p>
        </w:tc>
        <w:tc>
          <w:tcPr>
            <w:tcW w:w="3662" w:type="dxa"/>
            <w:vAlign w:val="center"/>
          </w:tcPr>
          <w:p w14:paraId="7AC78654" w14:textId="77777777" w:rsidR="002F1A95" w:rsidRPr="002F1A95" w:rsidRDefault="002F1A95" w:rsidP="002F1A95">
            <w:pPr>
              <w:suppressLineNumbers w:val="0"/>
              <w:jc w:val="center"/>
              <w:rPr>
                <w:rFonts w:eastAsia="Times New Roman"/>
                <w:kern w:val="0"/>
                <w:lang w:eastAsia="ro-RO"/>
              </w:rPr>
            </w:pPr>
          </w:p>
        </w:tc>
        <w:tc>
          <w:tcPr>
            <w:tcW w:w="1710" w:type="dxa"/>
          </w:tcPr>
          <w:p w14:paraId="53792CD1" w14:textId="77777777" w:rsidR="002F1A95" w:rsidRPr="002F1A95" w:rsidRDefault="002F1A95" w:rsidP="002F1A95">
            <w:pPr>
              <w:suppressLineNumbers w:val="0"/>
              <w:jc w:val="center"/>
              <w:rPr>
                <w:rFonts w:eastAsia="Times New Roman"/>
                <w:kern w:val="0"/>
                <w:lang w:eastAsia="ro-RO"/>
              </w:rPr>
            </w:pPr>
          </w:p>
        </w:tc>
      </w:tr>
      <w:tr w:rsidR="002F1A95" w:rsidRPr="002F1A95" w14:paraId="4F3CCCF1" w14:textId="77777777" w:rsidTr="0076642C">
        <w:trPr>
          <w:trHeight w:val="315"/>
        </w:trPr>
        <w:tc>
          <w:tcPr>
            <w:tcW w:w="960" w:type="dxa"/>
            <w:shd w:val="clear" w:color="auto" w:fill="auto"/>
            <w:noWrap/>
            <w:vAlign w:val="center"/>
            <w:hideMark/>
          </w:tcPr>
          <w:p w14:paraId="5B516638" w14:textId="77777777" w:rsidR="002F1A95" w:rsidRPr="002F1A95" w:rsidRDefault="002F1A95" w:rsidP="002F1A95">
            <w:pPr>
              <w:suppressLineNumbers w:val="0"/>
              <w:jc w:val="center"/>
              <w:rPr>
                <w:rFonts w:eastAsia="Times New Roman"/>
                <w:kern w:val="0"/>
                <w:lang w:eastAsia="ro-RO"/>
              </w:rPr>
            </w:pPr>
            <w:r w:rsidRPr="002F1A95">
              <w:rPr>
                <w:rFonts w:eastAsia="Times New Roman"/>
                <w:kern w:val="0"/>
                <w:lang w:eastAsia="ro-RO"/>
              </w:rPr>
              <w:t>2</w:t>
            </w:r>
          </w:p>
        </w:tc>
        <w:tc>
          <w:tcPr>
            <w:tcW w:w="3560" w:type="dxa"/>
            <w:shd w:val="clear" w:color="auto" w:fill="auto"/>
            <w:noWrap/>
            <w:vAlign w:val="center"/>
          </w:tcPr>
          <w:p w14:paraId="5CCB6283" w14:textId="77777777" w:rsidR="002F1A95" w:rsidRPr="002F1A95" w:rsidRDefault="002F1A95" w:rsidP="002F1A95">
            <w:pPr>
              <w:suppressLineNumbers w:val="0"/>
              <w:jc w:val="center"/>
              <w:rPr>
                <w:rFonts w:eastAsia="Times New Roman"/>
                <w:kern w:val="0"/>
                <w:lang w:eastAsia="ro-RO"/>
              </w:rPr>
            </w:pPr>
          </w:p>
        </w:tc>
        <w:tc>
          <w:tcPr>
            <w:tcW w:w="3662" w:type="dxa"/>
            <w:vAlign w:val="center"/>
          </w:tcPr>
          <w:p w14:paraId="018F1236" w14:textId="77777777" w:rsidR="002F1A95" w:rsidRPr="002F1A95" w:rsidRDefault="002F1A95" w:rsidP="002F1A95">
            <w:pPr>
              <w:suppressLineNumbers w:val="0"/>
              <w:jc w:val="center"/>
              <w:rPr>
                <w:rFonts w:eastAsia="Times New Roman"/>
                <w:kern w:val="0"/>
                <w:lang w:eastAsia="ro-RO"/>
              </w:rPr>
            </w:pPr>
          </w:p>
        </w:tc>
        <w:tc>
          <w:tcPr>
            <w:tcW w:w="1710" w:type="dxa"/>
          </w:tcPr>
          <w:p w14:paraId="68BA5431" w14:textId="77777777" w:rsidR="002F1A95" w:rsidRPr="002F1A95" w:rsidRDefault="002F1A95" w:rsidP="002F1A95">
            <w:pPr>
              <w:suppressLineNumbers w:val="0"/>
              <w:jc w:val="center"/>
              <w:rPr>
                <w:rFonts w:eastAsia="Times New Roman"/>
                <w:kern w:val="0"/>
                <w:lang w:eastAsia="ro-RO"/>
              </w:rPr>
            </w:pPr>
          </w:p>
        </w:tc>
      </w:tr>
      <w:tr w:rsidR="002F1A95" w:rsidRPr="002F1A95" w14:paraId="51C88D31" w14:textId="77777777" w:rsidTr="0076642C">
        <w:trPr>
          <w:trHeight w:val="315"/>
        </w:trPr>
        <w:tc>
          <w:tcPr>
            <w:tcW w:w="960" w:type="dxa"/>
            <w:shd w:val="clear" w:color="auto" w:fill="auto"/>
            <w:noWrap/>
            <w:vAlign w:val="center"/>
            <w:hideMark/>
          </w:tcPr>
          <w:p w14:paraId="6A8F297E" w14:textId="77777777" w:rsidR="002F1A95" w:rsidRPr="002F1A95" w:rsidRDefault="002F1A95" w:rsidP="002F1A95">
            <w:pPr>
              <w:suppressLineNumbers w:val="0"/>
              <w:jc w:val="center"/>
              <w:rPr>
                <w:rFonts w:eastAsia="Times New Roman"/>
                <w:kern w:val="0"/>
                <w:lang w:eastAsia="ro-RO"/>
              </w:rPr>
            </w:pPr>
            <w:r w:rsidRPr="002F1A95">
              <w:rPr>
                <w:rFonts w:eastAsia="Times New Roman"/>
                <w:kern w:val="0"/>
                <w:lang w:eastAsia="ro-RO"/>
              </w:rPr>
              <w:t>3</w:t>
            </w:r>
          </w:p>
        </w:tc>
        <w:tc>
          <w:tcPr>
            <w:tcW w:w="3560" w:type="dxa"/>
            <w:shd w:val="clear" w:color="auto" w:fill="auto"/>
            <w:noWrap/>
            <w:vAlign w:val="center"/>
          </w:tcPr>
          <w:p w14:paraId="1137AEDA" w14:textId="77777777" w:rsidR="002F1A95" w:rsidRPr="002F1A95" w:rsidRDefault="002F1A95" w:rsidP="002F1A95">
            <w:pPr>
              <w:suppressLineNumbers w:val="0"/>
              <w:jc w:val="center"/>
              <w:rPr>
                <w:rFonts w:eastAsia="Times New Roman"/>
                <w:kern w:val="0"/>
                <w:lang w:eastAsia="ro-RO"/>
              </w:rPr>
            </w:pPr>
          </w:p>
        </w:tc>
        <w:tc>
          <w:tcPr>
            <w:tcW w:w="3662" w:type="dxa"/>
            <w:vAlign w:val="center"/>
          </w:tcPr>
          <w:p w14:paraId="203BA023" w14:textId="77777777" w:rsidR="002F1A95" w:rsidRPr="002F1A95" w:rsidRDefault="002F1A95" w:rsidP="002F1A95">
            <w:pPr>
              <w:suppressLineNumbers w:val="0"/>
              <w:jc w:val="center"/>
              <w:rPr>
                <w:rFonts w:eastAsia="Times New Roman"/>
                <w:kern w:val="0"/>
                <w:lang w:eastAsia="ro-RO"/>
              </w:rPr>
            </w:pPr>
          </w:p>
        </w:tc>
        <w:tc>
          <w:tcPr>
            <w:tcW w:w="1710" w:type="dxa"/>
          </w:tcPr>
          <w:p w14:paraId="2A7B285F" w14:textId="77777777" w:rsidR="002F1A95" w:rsidRPr="002F1A95" w:rsidRDefault="002F1A95" w:rsidP="002F1A95">
            <w:pPr>
              <w:suppressLineNumbers w:val="0"/>
              <w:jc w:val="center"/>
              <w:rPr>
                <w:rFonts w:eastAsia="Times New Roman"/>
                <w:kern w:val="0"/>
                <w:lang w:eastAsia="ro-RO"/>
              </w:rPr>
            </w:pPr>
          </w:p>
        </w:tc>
      </w:tr>
      <w:tr w:rsidR="002F1A95" w:rsidRPr="002F1A95" w14:paraId="2015ACB3" w14:textId="77777777" w:rsidTr="0076642C">
        <w:trPr>
          <w:trHeight w:val="315"/>
        </w:trPr>
        <w:tc>
          <w:tcPr>
            <w:tcW w:w="960" w:type="dxa"/>
            <w:shd w:val="clear" w:color="auto" w:fill="auto"/>
            <w:noWrap/>
            <w:vAlign w:val="center"/>
            <w:hideMark/>
          </w:tcPr>
          <w:p w14:paraId="15DD71FC" w14:textId="77777777" w:rsidR="002F1A95" w:rsidRPr="002F1A95" w:rsidRDefault="002F1A95" w:rsidP="002F1A95">
            <w:pPr>
              <w:suppressLineNumbers w:val="0"/>
              <w:jc w:val="center"/>
              <w:rPr>
                <w:rFonts w:eastAsia="Times New Roman"/>
                <w:kern w:val="0"/>
                <w:lang w:eastAsia="ro-RO"/>
              </w:rPr>
            </w:pPr>
            <w:r w:rsidRPr="002F1A95">
              <w:rPr>
                <w:rFonts w:eastAsia="Times New Roman"/>
                <w:kern w:val="0"/>
                <w:lang w:eastAsia="ro-RO"/>
              </w:rPr>
              <w:t>4</w:t>
            </w:r>
          </w:p>
        </w:tc>
        <w:tc>
          <w:tcPr>
            <w:tcW w:w="3560" w:type="dxa"/>
            <w:shd w:val="clear" w:color="auto" w:fill="auto"/>
            <w:noWrap/>
            <w:vAlign w:val="center"/>
          </w:tcPr>
          <w:p w14:paraId="6B6A9A93" w14:textId="77777777" w:rsidR="002F1A95" w:rsidRPr="002F1A95" w:rsidRDefault="002F1A95" w:rsidP="002F1A95">
            <w:pPr>
              <w:suppressLineNumbers w:val="0"/>
              <w:jc w:val="center"/>
              <w:rPr>
                <w:rFonts w:eastAsia="Times New Roman"/>
                <w:kern w:val="0"/>
                <w:lang w:eastAsia="ro-RO"/>
              </w:rPr>
            </w:pPr>
          </w:p>
        </w:tc>
        <w:tc>
          <w:tcPr>
            <w:tcW w:w="3662" w:type="dxa"/>
            <w:vAlign w:val="center"/>
          </w:tcPr>
          <w:p w14:paraId="73B8E4EC" w14:textId="77777777" w:rsidR="002F1A95" w:rsidRPr="002F1A95" w:rsidRDefault="002F1A95" w:rsidP="002F1A95">
            <w:pPr>
              <w:suppressLineNumbers w:val="0"/>
              <w:jc w:val="center"/>
              <w:rPr>
                <w:rFonts w:eastAsia="Times New Roman"/>
                <w:kern w:val="0"/>
                <w:lang w:eastAsia="ro-RO"/>
              </w:rPr>
            </w:pPr>
          </w:p>
        </w:tc>
        <w:tc>
          <w:tcPr>
            <w:tcW w:w="1710" w:type="dxa"/>
          </w:tcPr>
          <w:p w14:paraId="173324C1" w14:textId="77777777" w:rsidR="002F1A95" w:rsidRPr="002F1A95" w:rsidRDefault="002F1A95" w:rsidP="002F1A95">
            <w:pPr>
              <w:suppressLineNumbers w:val="0"/>
              <w:jc w:val="center"/>
              <w:rPr>
                <w:rFonts w:eastAsia="Times New Roman"/>
                <w:kern w:val="0"/>
                <w:lang w:eastAsia="ro-RO"/>
              </w:rPr>
            </w:pPr>
          </w:p>
        </w:tc>
      </w:tr>
      <w:tr w:rsidR="002F1A95" w:rsidRPr="002F1A95" w14:paraId="527E7A4B" w14:textId="77777777" w:rsidTr="0076642C">
        <w:trPr>
          <w:trHeight w:val="315"/>
        </w:trPr>
        <w:tc>
          <w:tcPr>
            <w:tcW w:w="960" w:type="dxa"/>
            <w:shd w:val="clear" w:color="auto" w:fill="auto"/>
            <w:noWrap/>
            <w:vAlign w:val="center"/>
            <w:hideMark/>
          </w:tcPr>
          <w:p w14:paraId="7A8F056C" w14:textId="77777777" w:rsidR="002F1A95" w:rsidRPr="002F1A95" w:rsidRDefault="002F1A95" w:rsidP="002F1A95">
            <w:pPr>
              <w:suppressLineNumbers w:val="0"/>
              <w:jc w:val="center"/>
              <w:rPr>
                <w:rFonts w:eastAsia="Times New Roman"/>
                <w:kern w:val="0"/>
                <w:lang w:eastAsia="ro-RO"/>
              </w:rPr>
            </w:pPr>
            <w:r w:rsidRPr="002F1A95">
              <w:rPr>
                <w:rFonts w:eastAsia="Times New Roman"/>
                <w:kern w:val="0"/>
                <w:lang w:eastAsia="ro-RO"/>
              </w:rPr>
              <w:t>5</w:t>
            </w:r>
          </w:p>
        </w:tc>
        <w:tc>
          <w:tcPr>
            <w:tcW w:w="3560" w:type="dxa"/>
            <w:shd w:val="clear" w:color="auto" w:fill="auto"/>
            <w:noWrap/>
            <w:vAlign w:val="center"/>
          </w:tcPr>
          <w:p w14:paraId="5BCFFB7D" w14:textId="77777777" w:rsidR="002F1A95" w:rsidRPr="002F1A95" w:rsidRDefault="002F1A95" w:rsidP="002F1A95">
            <w:pPr>
              <w:suppressLineNumbers w:val="0"/>
              <w:jc w:val="center"/>
              <w:rPr>
                <w:rFonts w:eastAsia="Times New Roman"/>
                <w:kern w:val="0"/>
                <w:lang w:eastAsia="ro-RO"/>
              </w:rPr>
            </w:pPr>
          </w:p>
        </w:tc>
        <w:tc>
          <w:tcPr>
            <w:tcW w:w="3662" w:type="dxa"/>
            <w:vAlign w:val="center"/>
          </w:tcPr>
          <w:p w14:paraId="54EFE2F8" w14:textId="77777777" w:rsidR="002F1A95" w:rsidRPr="002F1A95" w:rsidRDefault="002F1A95" w:rsidP="002F1A95">
            <w:pPr>
              <w:suppressLineNumbers w:val="0"/>
              <w:jc w:val="center"/>
              <w:rPr>
                <w:rFonts w:eastAsia="Times New Roman"/>
                <w:kern w:val="0"/>
                <w:lang w:eastAsia="ro-RO"/>
              </w:rPr>
            </w:pPr>
          </w:p>
        </w:tc>
        <w:tc>
          <w:tcPr>
            <w:tcW w:w="1710" w:type="dxa"/>
          </w:tcPr>
          <w:p w14:paraId="11E327E7" w14:textId="77777777" w:rsidR="002F1A95" w:rsidRPr="002F1A95" w:rsidRDefault="002F1A95" w:rsidP="002F1A95">
            <w:pPr>
              <w:suppressLineNumbers w:val="0"/>
              <w:jc w:val="center"/>
              <w:rPr>
                <w:rFonts w:eastAsia="Times New Roman"/>
                <w:kern w:val="0"/>
                <w:lang w:eastAsia="ro-RO"/>
              </w:rPr>
            </w:pPr>
          </w:p>
        </w:tc>
      </w:tr>
      <w:tr w:rsidR="002F1A95" w:rsidRPr="002F1A95" w14:paraId="6645F920" w14:textId="77777777" w:rsidTr="0076642C">
        <w:trPr>
          <w:trHeight w:val="315"/>
        </w:trPr>
        <w:tc>
          <w:tcPr>
            <w:tcW w:w="960" w:type="dxa"/>
            <w:shd w:val="clear" w:color="auto" w:fill="auto"/>
            <w:noWrap/>
            <w:vAlign w:val="center"/>
            <w:hideMark/>
          </w:tcPr>
          <w:p w14:paraId="592683FC" w14:textId="77777777" w:rsidR="002F1A95" w:rsidRPr="002F1A95" w:rsidRDefault="002F1A95" w:rsidP="002F1A95">
            <w:pPr>
              <w:suppressLineNumbers w:val="0"/>
              <w:jc w:val="center"/>
              <w:rPr>
                <w:rFonts w:eastAsia="Times New Roman"/>
                <w:kern w:val="0"/>
                <w:lang w:eastAsia="ro-RO"/>
              </w:rPr>
            </w:pPr>
            <w:r w:rsidRPr="002F1A95">
              <w:rPr>
                <w:rFonts w:eastAsia="Times New Roman"/>
                <w:kern w:val="0"/>
                <w:lang w:eastAsia="ro-RO"/>
              </w:rPr>
              <w:t>6</w:t>
            </w:r>
          </w:p>
        </w:tc>
        <w:tc>
          <w:tcPr>
            <w:tcW w:w="3560" w:type="dxa"/>
            <w:shd w:val="clear" w:color="auto" w:fill="auto"/>
            <w:noWrap/>
            <w:vAlign w:val="center"/>
          </w:tcPr>
          <w:p w14:paraId="35A2343D" w14:textId="77777777" w:rsidR="002F1A95" w:rsidRPr="002F1A95" w:rsidRDefault="002F1A95" w:rsidP="002F1A95">
            <w:pPr>
              <w:suppressLineNumbers w:val="0"/>
              <w:jc w:val="center"/>
              <w:rPr>
                <w:rFonts w:eastAsia="Times New Roman"/>
                <w:kern w:val="0"/>
                <w:lang w:eastAsia="ro-RO"/>
              </w:rPr>
            </w:pPr>
          </w:p>
        </w:tc>
        <w:tc>
          <w:tcPr>
            <w:tcW w:w="3662" w:type="dxa"/>
            <w:vAlign w:val="center"/>
          </w:tcPr>
          <w:p w14:paraId="2ABACBE6" w14:textId="77777777" w:rsidR="002F1A95" w:rsidRPr="002F1A95" w:rsidRDefault="002F1A95" w:rsidP="002F1A95">
            <w:pPr>
              <w:suppressLineNumbers w:val="0"/>
              <w:jc w:val="center"/>
              <w:rPr>
                <w:rFonts w:eastAsia="Times New Roman"/>
                <w:kern w:val="0"/>
                <w:lang w:eastAsia="ro-RO"/>
              </w:rPr>
            </w:pPr>
          </w:p>
        </w:tc>
        <w:tc>
          <w:tcPr>
            <w:tcW w:w="1710" w:type="dxa"/>
          </w:tcPr>
          <w:p w14:paraId="5B2CF1D2" w14:textId="77777777" w:rsidR="002F1A95" w:rsidRPr="002F1A95" w:rsidRDefault="002F1A95" w:rsidP="002F1A95">
            <w:pPr>
              <w:suppressLineNumbers w:val="0"/>
              <w:jc w:val="center"/>
              <w:rPr>
                <w:rFonts w:eastAsia="Times New Roman"/>
                <w:kern w:val="0"/>
                <w:lang w:eastAsia="ro-RO"/>
              </w:rPr>
            </w:pPr>
          </w:p>
        </w:tc>
      </w:tr>
      <w:tr w:rsidR="002F1A95" w:rsidRPr="002F1A95" w14:paraId="07F27318" w14:textId="77777777" w:rsidTr="0076642C">
        <w:trPr>
          <w:trHeight w:val="315"/>
        </w:trPr>
        <w:tc>
          <w:tcPr>
            <w:tcW w:w="960" w:type="dxa"/>
            <w:shd w:val="clear" w:color="auto" w:fill="auto"/>
            <w:noWrap/>
            <w:vAlign w:val="center"/>
            <w:hideMark/>
          </w:tcPr>
          <w:p w14:paraId="257339C9" w14:textId="77777777" w:rsidR="002F1A95" w:rsidRPr="002F1A95" w:rsidRDefault="002F1A95" w:rsidP="002F1A95">
            <w:pPr>
              <w:suppressLineNumbers w:val="0"/>
              <w:jc w:val="center"/>
              <w:rPr>
                <w:rFonts w:eastAsia="Times New Roman"/>
                <w:kern w:val="0"/>
                <w:lang w:eastAsia="ro-RO"/>
              </w:rPr>
            </w:pPr>
            <w:r w:rsidRPr="002F1A95">
              <w:rPr>
                <w:rFonts w:eastAsia="Times New Roman"/>
                <w:kern w:val="0"/>
                <w:lang w:eastAsia="ro-RO"/>
              </w:rPr>
              <w:t>7</w:t>
            </w:r>
          </w:p>
        </w:tc>
        <w:tc>
          <w:tcPr>
            <w:tcW w:w="3560" w:type="dxa"/>
            <w:shd w:val="clear" w:color="auto" w:fill="auto"/>
            <w:noWrap/>
            <w:vAlign w:val="center"/>
          </w:tcPr>
          <w:p w14:paraId="507CA2D8" w14:textId="77777777" w:rsidR="002F1A95" w:rsidRPr="002F1A95" w:rsidRDefault="002F1A95" w:rsidP="002F1A95">
            <w:pPr>
              <w:suppressLineNumbers w:val="0"/>
              <w:jc w:val="center"/>
              <w:rPr>
                <w:rFonts w:eastAsia="Times New Roman"/>
                <w:kern w:val="0"/>
                <w:lang w:eastAsia="ro-RO"/>
              </w:rPr>
            </w:pPr>
          </w:p>
        </w:tc>
        <w:tc>
          <w:tcPr>
            <w:tcW w:w="3662" w:type="dxa"/>
            <w:vAlign w:val="center"/>
          </w:tcPr>
          <w:p w14:paraId="5880159A" w14:textId="77777777" w:rsidR="002F1A95" w:rsidRPr="002F1A95" w:rsidRDefault="002F1A95" w:rsidP="002F1A95">
            <w:pPr>
              <w:suppressLineNumbers w:val="0"/>
              <w:jc w:val="center"/>
              <w:rPr>
                <w:rFonts w:eastAsia="Times New Roman"/>
                <w:kern w:val="0"/>
                <w:lang w:eastAsia="ro-RO"/>
              </w:rPr>
            </w:pPr>
          </w:p>
        </w:tc>
        <w:tc>
          <w:tcPr>
            <w:tcW w:w="1710" w:type="dxa"/>
          </w:tcPr>
          <w:p w14:paraId="44C9ACAE" w14:textId="77777777" w:rsidR="002F1A95" w:rsidRPr="002F1A95" w:rsidRDefault="002F1A95" w:rsidP="002F1A95">
            <w:pPr>
              <w:suppressLineNumbers w:val="0"/>
              <w:jc w:val="center"/>
              <w:rPr>
                <w:rFonts w:eastAsia="Times New Roman"/>
                <w:kern w:val="0"/>
                <w:lang w:eastAsia="ro-RO"/>
              </w:rPr>
            </w:pPr>
          </w:p>
        </w:tc>
      </w:tr>
      <w:tr w:rsidR="002F1A95" w:rsidRPr="002F1A95" w14:paraId="45903165" w14:textId="77777777" w:rsidTr="0076642C">
        <w:trPr>
          <w:trHeight w:val="315"/>
        </w:trPr>
        <w:tc>
          <w:tcPr>
            <w:tcW w:w="960" w:type="dxa"/>
            <w:shd w:val="clear" w:color="auto" w:fill="auto"/>
            <w:noWrap/>
            <w:vAlign w:val="center"/>
            <w:hideMark/>
          </w:tcPr>
          <w:p w14:paraId="7B361810" w14:textId="77777777" w:rsidR="002F1A95" w:rsidRPr="002F1A95" w:rsidRDefault="002F1A95" w:rsidP="002F1A95">
            <w:pPr>
              <w:suppressLineNumbers w:val="0"/>
              <w:jc w:val="center"/>
              <w:rPr>
                <w:rFonts w:eastAsia="Times New Roman"/>
                <w:kern w:val="0"/>
                <w:lang w:eastAsia="ro-RO"/>
              </w:rPr>
            </w:pPr>
            <w:r w:rsidRPr="002F1A95">
              <w:rPr>
                <w:rFonts w:eastAsia="Times New Roman"/>
                <w:kern w:val="0"/>
                <w:lang w:eastAsia="ro-RO"/>
              </w:rPr>
              <w:t>8</w:t>
            </w:r>
          </w:p>
        </w:tc>
        <w:tc>
          <w:tcPr>
            <w:tcW w:w="3560" w:type="dxa"/>
            <w:shd w:val="clear" w:color="auto" w:fill="auto"/>
            <w:noWrap/>
            <w:vAlign w:val="center"/>
          </w:tcPr>
          <w:p w14:paraId="65460E6E" w14:textId="77777777" w:rsidR="002F1A95" w:rsidRPr="002F1A95" w:rsidRDefault="002F1A95" w:rsidP="002F1A95">
            <w:pPr>
              <w:suppressLineNumbers w:val="0"/>
              <w:jc w:val="center"/>
              <w:rPr>
                <w:rFonts w:eastAsia="Times New Roman"/>
                <w:kern w:val="0"/>
                <w:lang w:eastAsia="ro-RO"/>
              </w:rPr>
            </w:pPr>
          </w:p>
        </w:tc>
        <w:tc>
          <w:tcPr>
            <w:tcW w:w="3662" w:type="dxa"/>
            <w:vAlign w:val="center"/>
          </w:tcPr>
          <w:p w14:paraId="4BA46C19" w14:textId="77777777" w:rsidR="002F1A95" w:rsidRPr="002F1A95" w:rsidRDefault="002F1A95" w:rsidP="002F1A95">
            <w:pPr>
              <w:suppressLineNumbers w:val="0"/>
              <w:jc w:val="center"/>
              <w:rPr>
                <w:rFonts w:eastAsia="Times New Roman"/>
                <w:kern w:val="0"/>
                <w:lang w:eastAsia="ro-RO"/>
              </w:rPr>
            </w:pPr>
          </w:p>
        </w:tc>
        <w:tc>
          <w:tcPr>
            <w:tcW w:w="1710" w:type="dxa"/>
          </w:tcPr>
          <w:p w14:paraId="7DD3E8A0" w14:textId="77777777" w:rsidR="002F1A95" w:rsidRPr="002F1A95" w:rsidRDefault="002F1A95" w:rsidP="002F1A95">
            <w:pPr>
              <w:suppressLineNumbers w:val="0"/>
              <w:jc w:val="center"/>
              <w:rPr>
                <w:rFonts w:eastAsia="Times New Roman"/>
                <w:kern w:val="0"/>
                <w:lang w:eastAsia="ro-RO"/>
              </w:rPr>
            </w:pPr>
          </w:p>
        </w:tc>
      </w:tr>
      <w:tr w:rsidR="002F1A95" w:rsidRPr="002F1A95" w14:paraId="3A10D349" w14:textId="77777777" w:rsidTr="0076642C">
        <w:trPr>
          <w:trHeight w:val="315"/>
        </w:trPr>
        <w:tc>
          <w:tcPr>
            <w:tcW w:w="960" w:type="dxa"/>
            <w:shd w:val="clear" w:color="auto" w:fill="auto"/>
            <w:noWrap/>
            <w:vAlign w:val="center"/>
            <w:hideMark/>
          </w:tcPr>
          <w:p w14:paraId="47C3BF7D" w14:textId="77777777" w:rsidR="002F1A95" w:rsidRPr="002F1A95" w:rsidRDefault="002F1A95" w:rsidP="002F1A95">
            <w:pPr>
              <w:suppressLineNumbers w:val="0"/>
              <w:jc w:val="center"/>
              <w:rPr>
                <w:rFonts w:eastAsia="Times New Roman"/>
                <w:kern w:val="0"/>
                <w:lang w:eastAsia="ro-RO"/>
              </w:rPr>
            </w:pPr>
            <w:r w:rsidRPr="002F1A95">
              <w:rPr>
                <w:rFonts w:eastAsia="Times New Roman"/>
                <w:kern w:val="0"/>
                <w:lang w:eastAsia="ro-RO"/>
              </w:rPr>
              <w:t>9</w:t>
            </w:r>
          </w:p>
        </w:tc>
        <w:tc>
          <w:tcPr>
            <w:tcW w:w="3560" w:type="dxa"/>
            <w:shd w:val="clear" w:color="auto" w:fill="auto"/>
            <w:noWrap/>
            <w:vAlign w:val="center"/>
          </w:tcPr>
          <w:p w14:paraId="3B960969" w14:textId="77777777" w:rsidR="002F1A95" w:rsidRPr="002F1A95" w:rsidRDefault="002F1A95" w:rsidP="002F1A95">
            <w:pPr>
              <w:suppressLineNumbers w:val="0"/>
              <w:jc w:val="center"/>
              <w:rPr>
                <w:rFonts w:eastAsia="Times New Roman"/>
                <w:kern w:val="0"/>
                <w:lang w:eastAsia="ro-RO"/>
              </w:rPr>
            </w:pPr>
          </w:p>
        </w:tc>
        <w:tc>
          <w:tcPr>
            <w:tcW w:w="3662" w:type="dxa"/>
            <w:vAlign w:val="center"/>
          </w:tcPr>
          <w:p w14:paraId="05F3C34F" w14:textId="77777777" w:rsidR="002F1A95" w:rsidRPr="002F1A95" w:rsidRDefault="002F1A95" w:rsidP="002F1A95">
            <w:pPr>
              <w:suppressLineNumbers w:val="0"/>
              <w:jc w:val="center"/>
              <w:rPr>
                <w:rFonts w:eastAsia="Times New Roman"/>
                <w:kern w:val="0"/>
                <w:lang w:eastAsia="ro-RO"/>
              </w:rPr>
            </w:pPr>
          </w:p>
        </w:tc>
        <w:tc>
          <w:tcPr>
            <w:tcW w:w="1710" w:type="dxa"/>
          </w:tcPr>
          <w:p w14:paraId="73987015" w14:textId="77777777" w:rsidR="002F1A95" w:rsidRPr="002F1A95" w:rsidRDefault="002F1A95" w:rsidP="002F1A95">
            <w:pPr>
              <w:suppressLineNumbers w:val="0"/>
              <w:jc w:val="center"/>
              <w:rPr>
                <w:rFonts w:eastAsia="Times New Roman"/>
                <w:kern w:val="0"/>
                <w:lang w:eastAsia="ro-RO"/>
              </w:rPr>
            </w:pPr>
          </w:p>
        </w:tc>
      </w:tr>
      <w:tr w:rsidR="002F1A95" w:rsidRPr="002F1A95" w14:paraId="50CC4BBF" w14:textId="77777777" w:rsidTr="0076642C">
        <w:trPr>
          <w:trHeight w:val="315"/>
        </w:trPr>
        <w:tc>
          <w:tcPr>
            <w:tcW w:w="960" w:type="dxa"/>
            <w:shd w:val="clear" w:color="auto" w:fill="auto"/>
            <w:noWrap/>
            <w:vAlign w:val="center"/>
            <w:hideMark/>
          </w:tcPr>
          <w:p w14:paraId="32866286" w14:textId="77777777" w:rsidR="002F1A95" w:rsidRPr="002F1A95" w:rsidRDefault="002F1A95" w:rsidP="002F1A95">
            <w:pPr>
              <w:suppressLineNumbers w:val="0"/>
              <w:jc w:val="center"/>
              <w:rPr>
                <w:rFonts w:eastAsia="Times New Roman"/>
                <w:kern w:val="0"/>
                <w:lang w:eastAsia="ro-RO"/>
              </w:rPr>
            </w:pPr>
            <w:r w:rsidRPr="002F1A95">
              <w:rPr>
                <w:rFonts w:eastAsia="Times New Roman"/>
                <w:kern w:val="0"/>
                <w:lang w:eastAsia="ro-RO"/>
              </w:rPr>
              <w:t>10</w:t>
            </w:r>
          </w:p>
        </w:tc>
        <w:tc>
          <w:tcPr>
            <w:tcW w:w="3560" w:type="dxa"/>
            <w:shd w:val="clear" w:color="auto" w:fill="auto"/>
            <w:noWrap/>
            <w:vAlign w:val="center"/>
          </w:tcPr>
          <w:p w14:paraId="687E81B3" w14:textId="77777777" w:rsidR="002F1A95" w:rsidRPr="002F1A95" w:rsidRDefault="002F1A95" w:rsidP="002F1A95">
            <w:pPr>
              <w:suppressLineNumbers w:val="0"/>
              <w:jc w:val="center"/>
              <w:rPr>
                <w:rFonts w:eastAsia="Times New Roman"/>
                <w:kern w:val="0"/>
                <w:lang w:eastAsia="ro-RO"/>
              </w:rPr>
            </w:pPr>
          </w:p>
        </w:tc>
        <w:tc>
          <w:tcPr>
            <w:tcW w:w="3662" w:type="dxa"/>
            <w:vAlign w:val="center"/>
          </w:tcPr>
          <w:p w14:paraId="584293C1" w14:textId="77777777" w:rsidR="002F1A95" w:rsidRPr="002F1A95" w:rsidRDefault="002F1A95" w:rsidP="002F1A95">
            <w:pPr>
              <w:suppressLineNumbers w:val="0"/>
              <w:jc w:val="center"/>
              <w:rPr>
                <w:rFonts w:eastAsia="Times New Roman"/>
                <w:kern w:val="0"/>
                <w:lang w:eastAsia="ro-RO"/>
              </w:rPr>
            </w:pPr>
          </w:p>
        </w:tc>
        <w:tc>
          <w:tcPr>
            <w:tcW w:w="1710" w:type="dxa"/>
          </w:tcPr>
          <w:p w14:paraId="0D2B4A41" w14:textId="77777777" w:rsidR="002F1A95" w:rsidRPr="002F1A95" w:rsidRDefault="002F1A95" w:rsidP="002F1A95">
            <w:pPr>
              <w:suppressLineNumbers w:val="0"/>
              <w:jc w:val="center"/>
              <w:rPr>
                <w:rFonts w:eastAsia="Times New Roman"/>
                <w:kern w:val="0"/>
                <w:lang w:eastAsia="ro-RO"/>
              </w:rPr>
            </w:pPr>
          </w:p>
        </w:tc>
      </w:tr>
      <w:tr w:rsidR="002F1A95" w:rsidRPr="002F1A95" w14:paraId="51062877" w14:textId="77777777" w:rsidTr="0076642C">
        <w:trPr>
          <w:trHeight w:val="315"/>
        </w:trPr>
        <w:tc>
          <w:tcPr>
            <w:tcW w:w="960" w:type="dxa"/>
            <w:shd w:val="clear" w:color="auto" w:fill="auto"/>
            <w:noWrap/>
            <w:vAlign w:val="center"/>
            <w:hideMark/>
          </w:tcPr>
          <w:p w14:paraId="4882B7B3" w14:textId="77777777" w:rsidR="002F1A95" w:rsidRPr="002F1A95" w:rsidRDefault="002F1A95" w:rsidP="002F1A95">
            <w:pPr>
              <w:suppressLineNumbers w:val="0"/>
              <w:jc w:val="center"/>
              <w:rPr>
                <w:rFonts w:eastAsia="Times New Roman"/>
                <w:kern w:val="0"/>
                <w:lang w:eastAsia="ro-RO"/>
              </w:rPr>
            </w:pPr>
            <w:r w:rsidRPr="002F1A95">
              <w:rPr>
                <w:rFonts w:eastAsia="Times New Roman"/>
                <w:kern w:val="0"/>
                <w:lang w:eastAsia="ro-RO"/>
              </w:rPr>
              <w:t>11</w:t>
            </w:r>
          </w:p>
        </w:tc>
        <w:tc>
          <w:tcPr>
            <w:tcW w:w="3560" w:type="dxa"/>
            <w:shd w:val="clear" w:color="auto" w:fill="auto"/>
            <w:noWrap/>
            <w:vAlign w:val="center"/>
          </w:tcPr>
          <w:p w14:paraId="59CE3BA5" w14:textId="77777777" w:rsidR="002F1A95" w:rsidRPr="002F1A95" w:rsidRDefault="002F1A95" w:rsidP="002F1A95">
            <w:pPr>
              <w:suppressLineNumbers w:val="0"/>
              <w:jc w:val="center"/>
              <w:rPr>
                <w:rFonts w:eastAsia="Times New Roman"/>
                <w:kern w:val="0"/>
                <w:lang w:eastAsia="ro-RO"/>
              </w:rPr>
            </w:pPr>
          </w:p>
        </w:tc>
        <w:tc>
          <w:tcPr>
            <w:tcW w:w="3662" w:type="dxa"/>
            <w:vAlign w:val="center"/>
          </w:tcPr>
          <w:p w14:paraId="57D31F2D" w14:textId="77777777" w:rsidR="002F1A95" w:rsidRPr="002F1A95" w:rsidRDefault="002F1A95" w:rsidP="002F1A95">
            <w:pPr>
              <w:suppressLineNumbers w:val="0"/>
              <w:jc w:val="center"/>
              <w:rPr>
                <w:rFonts w:eastAsia="Times New Roman"/>
                <w:kern w:val="0"/>
                <w:lang w:eastAsia="ro-RO"/>
              </w:rPr>
            </w:pPr>
          </w:p>
        </w:tc>
        <w:tc>
          <w:tcPr>
            <w:tcW w:w="1710" w:type="dxa"/>
          </w:tcPr>
          <w:p w14:paraId="595FF350" w14:textId="77777777" w:rsidR="002F1A95" w:rsidRPr="002F1A95" w:rsidRDefault="002F1A95" w:rsidP="002F1A95">
            <w:pPr>
              <w:suppressLineNumbers w:val="0"/>
              <w:jc w:val="center"/>
              <w:rPr>
                <w:rFonts w:eastAsia="Times New Roman"/>
                <w:kern w:val="0"/>
                <w:lang w:eastAsia="ro-RO"/>
              </w:rPr>
            </w:pPr>
          </w:p>
        </w:tc>
      </w:tr>
      <w:tr w:rsidR="002F1A95" w:rsidRPr="002F1A95" w14:paraId="14DCF59A" w14:textId="77777777" w:rsidTr="0076642C">
        <w:trPr>
          <w:trHeight w:val="315"/>
        </w:trPr>
        <w:tc>
          <w:tcPr>
            <w:tcW w:w="960" w:type="dxa"/>
            <w:shd w:val="clear" w:color="auto" w:fill="auto"/>
            <w:noWrap/>
            <w:vAlign w:val="center"/>
            <w:hideMark/>
          </w:tcPr>
          <w:p w14:paraId="744B465A" w14:textId="77777777" w:rsidR="002F1A95" w:rsidRPr="002F1A95" w:rsidRDefault="002F1A95" w:rsidP="002F1A95">
            <w:pPr>
              <w:suppressLineNumbers w:val="0"/>
              <w:jc w:val="center"/>
              <w:rPr>
                <w:rFonts w:eastAsia="Times New Roman"/>
                <w:kern w:val="0"/>
                <w:lang w:eastAsia="ro-RO"/>
              </w:rPr>
            </w:pPr>
            <w:r w:rsidRPr="002F1A95">
              <w:rPr>
                <w:rFonts w:eastAsia="Times New Roman"/>
                <w:kern w:val="0"/>
                <w:lang w:eastAsia="ro-RO"/>
              </w:rPr>
              <w:t>12</w:t>
            </w:r>
          </w:p>
        </w:tc>
        <w:tc>
          <w:tcPr>
            <w:tcW w:w="3560" w:type="dxa"/>
            <w:shd w:val="clear" w:color="auto" w:fill="auto"/>
            <w:noWrap/>
            <w:vAlign w:val="center"/>
          </w:tcPr>
          <w:p w14:paraId="06D6E4D5" w14:textId="77777777" w:rsidR="002F1A95" w:rsidRPr="002F1A95" w:rsidRDefault="002F1A95" w:rsidP="002F1A95">
            <w:pPr>
              <w:suppressLineNumbers w:val="0"/>
              <w:jc w:val="center"/>
              <w:rPr>
                <w:rFonts w:eastAsia="Times New Roman"/>
                <w:kern w:val="0"/>
                <w:lang w:eastAsia="ro-RO"/>
              </w:rPr>
            </w:pPr>
          </w:p>
        </w:tc>
        <w:tc>
          <w:tcPr>
            <w:tcW w:w="3662" w:type="dxa"/>
            <w:vAlign w:val="center"/>
          </w:tcPr>
          <w:p w14:paraId="7D1575D9" w14:textId="77777777" w:rsidR="002F1A95" w:rsidRPr="002F1A95" w:rsidRDefault="002F1A95" w:rsidP="002F1A95">
            <w:pPr>
              <w:suppressLineNumbers w:val="0"/>
              <w:jc w:val="center"/>
              <w:rPr>
                <w:rFonts w:eastAsia="Times New Roman"/>
                <w:kern w:val="0"/>
                <w:lang w:eastAsia="ro-RO"/>
              </w:rPr>
            </w:pPr>
          </w:p>
        </w:tc>
        <w:tc>
          <w:tcPr>
            <w:tcW w:w="1710" w:type="dxa"/>
          </w:tcPr>
          <w:p w14:paraId="3B57080F" w14:textId="77777777" w:rsidR="002F1A95" w:rsidRPr="002F1A95" w:rsidRDefault="002F1A95" w:rsidP="002F1A95">
            <w:pPr>
              <w:suppressLineNumbers w:val="0"/>
              <w:jc w:val="center"/>
              <w:rPr>
                <w:rFonts w:eastAsia="Times New Roman"/>
                <w:kern w:val="0"/>
                <w:lang w:eastAsia="ro-RO"/>
              </w:rPr>
            </w:pPr>
          </w:p>
        </w:tc>
      </w:tr>
      <w:tr w:rsidR="002F1A95" w:rsidRPr="002F1A95" w14:paraId="752A22FF" w14:textId="77777777" w:rsidTr="0076642C">
        <w:trPr>
          <w:trHeight w:val="315"/>
        </w:trPr>
        <w:tc>
          <w:tcPr>
            <w:tcW w:w="960" w:type="dxa"/>
            <w:shd w:val="clear" w:color="auto" w:fill="auto"/>
            <w:noWrap/>
            <w:vAlign w:val="center"/>
            <w:hideMark/>
          </w:tcPr>
          <w:p w14:paraId="7BC6D9BA" w14:textId="77777777" w:rsidR="002F1A95" w:rsidRPr="002F1A95" w:rsidRDefault="002F1A95" w:rsidP="002F1A95">
            <w:pPr>
              <w:suppressLineNumbers w:val="0"/>
              <w:jc w:val="center"/>
              <w:rPr>
                <w:rFonts w:eastAsia="Times New Roman"/>
                <w:kern w:val="0"/>
                <w:lang w:eastAsia="ro-RO"/>
              </w:rPr>
            </w:pPr>
            <w:r w:rsidRPr="002F1A95">
              <w:rPr>
                <w:rFonts w:eastAsia="Times New Roman"/>
                <w:kern w:val="0"/>
                <w:lang w:eastAsia="ro-RO"/>
              </w:rPr>
              <w:t>13</w:t>
            </w:r>
          </w:p>
        </w:tc>
        <w:tc>
          <w:tcPr>
            <w:tcW w:w="3560" w:type="dxa"/>
            <w:shd w:val="clear" w:color="auto" w:fill="auto"/>
            <w:noWrap/>
            <w:vAlign w:val="center"/>
          </w:tcPr>
          <w:p w14:paraId="169BAB09" w14:textId="77777777" w:rsidR="002F1A95" w:rsidRPr="002F1A95" w:rsidRDefault="002F1A95" w:rsidP="002F1A95">
            <w:pPr>
              <w:suppressLineNumbers w:val="0"/>
              <w:jc w:val="center"/>
              <w:rPr>
                <w:rFonts w:eastAsia="Times New Roman"/>
                <w:kern w:val="0"/>
                <w:lang w:eastAsia="ro-RO"/>
              </w:rPr>
            </w:pPr>
          </w:p>
        </w:tc>
        <w:tc>
          <w:tcPr>
            <w:tcW w:w="3662" w:type="dxa"/>
            <w:vAlign w:val="center"/>
          </w:tcPr>
          <w:p w14:paraId="6CFD327D" w14:textId="77777777" w:rsidR="002F1A95" w:rsidRPr="002F1A95" w:rsidRDefault="002F1A95" w:rsidP="002F1A95">
            <w:pPr>
              <w:suppressLineNumbers w:val="0"/>
              <w:jc w:val="center"/>
              <w:rPr>
                <w:rFonts w:eastAsia="Times New Roman"/>
                <w:kern w:val="0"/>
                <w:lang w:eastAsia="ro-RO"/>
              </w:rPr>
            </w:pPr>
          </w:p>
        </w:tc>
        <w:tc>
          <w:tcPr>
            <w:tcW w:w="1710" w:type="dxa"/>
          </w:tcPr>
          <w:p w14:paraId="4886C46B" w14:textId="77777777" w:rsidR="002F1A95" w:rsidRPr="002F1A95" w:rsidRDefault="002F1A95" w:rsidP="002F1A95">
            <w:pPr>
              <w:suppressLineNumbers w:val="0"/>
              <w:jc w:val="center"/>
              <w:rPr>
                <w:rFonts w:eastAsia="Times New Roman"/>
                <w:kern w:val="0"/>
                <w:lang w:eastAsia="ro-RO"/>
              </w:rPr>
            </w:pPr>
          </w:p>
        </w:tc>
      </w:tr>
      <w:tr w:rsidR="002F1A95" w:rsidRPr="002F1A95" w14:paraId="3A168A73" w14:textId="77777777" w:rsidTr="0076642C">
        <w:trPr>
          <w:trHeight w:val="315"/>
        </w:trPr>
        <w:tc>
          <w:tcPr>
            <w:tcW w:w="960" w:type="dxa"/>
            <w:shd w:val="clear" w:color="auto" w:fill="auto"/>
            <w:noWrap/>
            <w:vAlign w:val="center"/>
            <w:hideMark/>
          </w:tcPr>
          <w:p w14:paraId="6C8D8094" w14:textId="77777777" w:rsidR="002F1A95" w:rsidRPr="002F1A95" w:rsidRDefault="002F1A95" w:rsidP="002F1A95">
            <w:pPr>
              <w:suppressLineNumbers w:val="0"/>
              <w:jc w:val="center"/>
              <w:rPr>
                <w:rFonts w:eastAsia="Times New Roman"/>
                <w:kern w:val="0"/>
                <w:lang w:eastAsia="ro-RO"/>
              </w:rPr>
            </w:pPr>
            <w:r w:rsidRPr="002F1A95">
              <w:rPr>
                <w:rFonts w:eastAsia="Times New Roman"/>
                <w:kern w:val="0"/>
                <w:lang w:eastAsia="ro-RO"/>
              </w:rPr>
              <w:t>14</w:t>
            </w:r>
          </w:p>
        </w:tc>
        <w:tc>
          <w:tcPr>
            <w:tcW w:w="3560" w:type="dxa"/>
            <w:shd w:val="clear" w:color="auto" w:fill="auto"/>
            <w:noWrap/>
            <w:vAlign w:val="center"/>
          </w:tcPr>
          <w:p w14:paraId="0B8A95FF" w14:textId="77777777" w:rsidR="002F1A95" w:rsidRPr="002F1A95" w:rsidRDefault="002F1A95" w:rsidP="002F1A95">
            <w:pPr>
              <w:suppressLineNumbers w:val="0"/>
              <w:jc w:val="center"/>
              <w:rPr>
                <w:rFonts w:eastAsia="Times New Roman"/>
                <w:kern w:val="0"/>
                <w:lang w:eastAsia="ro-RO"/>
              </w:rPr>
            </w:pPr>
          </w:p>
        </w:tc>
        <w:tc>
          <w:tcPr>
            <w:tcW w:w="3662" w:type="dxa"/>
            <w:vAlign w:val="center"/>
          </w:tcPr>
          <w:p w14:paraId="5EA8FE39" w14:textId="77777777" w:rsidR="002F1A95" w:rsidRPr="002F1A95" w:rsidRDefault="002F1A95" w:rsidP="002F1A95">
            <w:pPr>
              <w:suppressLineNumbers w:val="0"/>
              <w:jc w:val="center"/>
              <w:rPr>
                <w:rFonts w:eastAsia="Times New Roman"/>
                <w:kern w:val="0"/>
                <w:lang w:eastAsia="ro-RO"/>
              </w:rPr>
            </w:pPr>
          </w:p>
        </w:tc>
        <w:tc>
          <w:tcPr>
            <w:tcW w:w="1710" w:type="dxa"/>
          </w:tcPr>
          <w:p w14:paraId="142DBF74" w14:textId="77777777" w:rsidR="002F1A95" w:rsidRPr="002F1A95" w:rsidRDefault="002F1A95" w:rsidP="002F1A95">
            <w:pPr>
              <w:suppressLineNumbers w:val="0"/>
              <w:jc w:val="center"/>
              <w:rPr>
                <w:rFonts w:eastAsia="Times New Roman"/>
                <w:kern w:val="0"/>
                <w:lang w:eastAsia="ro-RO"/>
              </w:rPr>
            </w:pPr>
          </w:p>
        </w:tc>
      </w:tr>
      <w:tr w:rsidR="002F1A95" w:rsidRPr="002F1A95" w14:paraId="0D33DB04" w14:textId="77777777" w:rsidTr="0076642C">
        <w:trPr>
          <w:trHeight w:val="315"/>
        </w:trPr>
        <w:tc>
          <w:tcPr>
            <w:tcW w:w="960" w:type="dxa"/>
            <w:shd w:val="clear" w:color="auto" w:fill="auto"/>
            <w:noWrap/>
            <w:vAlign w:val="center"/>
            <w:hideMark/>
          </w:tcPr>
          <w:p w14:paraId="0DCA384B" w14:textId="77777777" w:rsidR="002F1A95" w:rsidRPr="002F1A95" w:rsidRDefault="002F1A95" w:rsidP="002F1A95">
            <w:pPr>
              <w:suppressLineNumbers w:val="0"/>
              <w:jc w:val="center"/>
              <w:rPr>
                <w:rFonts w:eastAsia="Times New Roman"/>
                <w:kern w:val="0"/>
                <w:lang w:eastAsia="ro-RO"/>
              </w:rPr>
            </w:pPr>
            <w:r w:rsidRPr="002F1A95">
              <w:rPr>
                <w:rFonts w:eastAsia="Times New Roman"/>
                <w:kern w:val="0"/>
                <w:lang w:eastAsia="ro-RO"/>
              </w:rPr>
              <w:t>15</w:t>
            </w:r>
          </w:p>
        </w:tc>
        <w:tc>
          <w:tcPr>
            <w:tcW w:w="3560" w:type="dxa"/>
            <w:shd w:val="clear" w:color="auto" w:fill="auto"/>
            <w:noWrap/>
            <w:vAlign w:val="center"/>
          </w:tcPr>
          <w:p w14:paraId="21DE58E9" w14:textId="77777777" w:rsidR="002F1A95" w:rsidRPr="002F1A95" w:rsidRDefault="002F1A95" w:rsidP="002F1A95">
            <w:pPr>
              <w:suppressLineNumbers w:val="0"/>
              <w:jc w:val="center"/>
              <w:rPr>
                <w:rFonts w:eastAsia="Times New Roman"/>
                <w:kern w:val="0"/>
                <w:lang w:eastAsia="ro-RO"/>
              </w:rPr>
            </w:pPr>
          </w:p>
        </w:tc>
        <w:tc>
          <w:tcPr>
            <w:tcW w:w="3662" w:type="dxa"/>
            <w:vAlign w:val="center"/>
          </w:tcPr>
          <w:p w14:paraId="6A0596F1" w14:textId="77777777" w:rsidR="002F1A95" w:rsidRPr="002F1A95" w:rsidRDefault="002F1A95" w:rsidP="002F1A95">
            <w:pPr>
              <w:suppressLineNumbers w:val="0"/>
              <w:jc w:val="center"/>
              <w:rPr>
                <w:rFonts w:eastAsia="Times New Roman"/>
                <w:kern w:val="0"/>
                <w:lang w:eastAsia="ro-RO"/>
              </w:rPr>
            </w:pPr>
          </w:p>
        </w:tc>
        <w:tc>
          <w:tcPr>
            <w:tcW w:w="1710" w:type="dxa"/>
          </w:tcPr>
          <w:p w14:paraId="737C9382" w14:textId="77777777" w:rsidR="002F1A95" w:rsidRPr="002F1A95" w:rsidRDefault="002F1A95" w:rsidP="002F1A95">
            <w:pPr>
              <w:suppressLineNumbers w:val="0"/>
              <w:jc w:val="center"/>
              <w:rPr>
                <w:rFonts w:eastAsia="Times New Roman"/>
                <w:kern w:val="0"/>
                <w:lang w:eastAsia="ro-RO"/>
              </w:rPr>
            </w:pPr>
          </w:p>
        </w:tc>
      </w:tr>
      <w:tr w:rsidR="002F1A95" w:rsidRPr="002F1A95" w14:paraId="05E85CFA" w14:textId="77777777" w:rsidTr="0076642C">
        <w:trPr>
          <w:trHeight w:val="315"/>
        </w:trPr>
        <w:tc>
          <w:tcPr>
            <w:tcW w:w="960" w:type="dxa"/>
            <w:shd w:val="clear" w:color="auto" w:fill="auto"/>
            <w:noWrap/>
            <w:vAlign w:val="center"/>
            <w:hideMark/>
          </w:tcPr>
          <w:p w14:paraId="1965D470" w14:textId="77777777" w:rsidR="002F1A95" w:rsidRPr="002F1A95" w:rsidRDefault="002F1A95" w:rsidP="002F1A95">
            <w:pPr>
              <w:suppressLineNumbers w:val="0"/>
              <w:jc w:val="center"/>
              <w:rPr>
                <w:rFonts w:eastAsia="Times New Roman"/>
                <w:kern w:val="0"/>
                <w:lang w:eastAsia="ro-RO"/>
              </w:rPr>
            </w:pPr>
            <w:r w:rsidRPr="002F1A95">
              <w:rPr>
                <w:rFonts w:eastAsia="Times New Roman"/>
                <w:kern w:val="0"/>
                <w:lang w:eastAsia="ro-RO"/>
              </w:rPr>
              <w:t>16</w:t>
            </w:r>
          </w:p>
        </w:tc>
        <w:tc>
          <w:tcPr>
            <w:tcW w:w="3560" w:type="dxa"/>
            <w:shd w:val="clear" w:color="auto" w:fill="auto"/>
            <w:noWrap/>
            <w:vAlign w:val="center"/>
          </w:tcPr>
          <w:p w14:paraId="72939810" w14:textId="77777777" w:rsidR="002F1A95" w:rsidRPr="002F1A95" w:rsidRDefault="002F1A95" w:rsidP="002F1A95">
            <w:pPr>
              <w:suppressLineNumbers w:val="0"/>
              <w:jc w:val="center"/>
              <w:rPr>
                <w:rFonts w:eastAsia="Times New Roman"/>
                <w:kern w:val="0"/>
                <w:lang w:eastAsia="ro-RO"/>
              </w:rPr>
            </w:pPr>
          </w:p>
        </w:tc>
        <w:tc>
          <w:tcPr>
            <w:tcW w:w="3662" w:type="dxa"/>
            <w:vAlign w:val="center"/>
          </w:tcPr>
          <w:p w14:paraId="233D93AD" w14:textId="77777777" w:rsidR="002F1A95" w:rsidRPr="002F1A95" w:rsidRDefault="002F1A95" w:rsidP="002F1A95">
            <w:pPr>
              <w:suppressLineNumbers w:val="0"/>
              <w:jc w:val="center"/>
              <w:rPr>
                <w:rFonts w:eastAsia="Times New Roman"/>
                <w:kern w:val="0"/>
                <w:lang w:eastAsia="ro-RO"/>
              </w:rPr>
            </w:pPr>
          </w:p>
        </w:tc>
        <w:tc>
          <w:tcPr>
            <w:tcW w:w="1710" w:type="dxa"/>
          </w:tcPr>
          <w:p w14:paraId="0C57230D" w14:textId="77777777" w:rsidR="002F1A95" w:rsidRPr="002F1A95" w:rsidRDefault="002F1A95" w:rsidP="002F1A95">
            <w:pPr>
              <w:suppressLineNumbers w:val="0"/>
              <w:jc w:val="center"/>
              <w:rPr>
                <w:rFonts w:eastAsia="Times New Roman"/>
                <w:kern w:val="0"/>
                <w:lang w:eastAsia="ro-RO"/>
              </w:rPr>
            </w:pPr>
          </w:p>
        </w:tc>
      </w:tr>
      <w:tr w:rsidR="002F1A95" w:rsidRPr="002F1A95" w14:paraId="6C62E87F" w14:textId="77777777" w:rsidTr="0076642C">
        <w:trPr>
          <w:trHeight w:val="315"/>
        </w:trPr>
        <w:tc>
          <w:tcPr>
            <w:tcW w:w="960" w:type="dxa"/>
            <w:shd w:val="clear" w:color="auto" w:fill="auto"/>
            <w:noWrap/>
            <w:vAlign w:val="center"/>
            <w:hideMark/>
          </w:tcPr>
          <w:p w14:paraId="3E439F96" w14:textId="77777777" w:rsidR="002F1A95" w:rsidRPr="002F1A95" w:rsidRDefault="002F1A95" w:rsidP="002F1A95">
            <w:pPr>
              <w:suppressLineNumbers w:val="0"/>
              <w:jc w:val="center"/>
              <w:rPr>
                <w:rFonts w:eastAsia="Times New Roman"/>
                <w:kern w:val="0"/>
                <w:lang w:eastAsia="ro-RO"/>
              </w:rPr>
            </w:pPr>
            <w:r w:rsidRPr="002F1A95">
              <w:rPr>
                <w:rFonts w:eastAsia="Times New Roman"/>
                <w:kern w:val="0"/>
                <w:lang w:eastAsia="ro-RO"/>
              </w:rPr>
              <w:lastRenderedPageBreak/>
              <w:t>17</w:t>
            </w:r>
          </w:p>
        </w:tc>
        <w:tc>
          <w:tcPr>
            <w:tcW w:w="3560" w:type="dxa"/>
            <w:shd w:val="clear" w:color="auto" w:fill="auto"/>
            <w:noWrap/>
            <w:vAlign w:val="center"/>
          </w:tcPr>
          <w:p w14:paraId="434E233F" w14:textId="77777777" w:rsidR="002F1A95" w:rsidRPr="002F1A95" w:rsidRDefault="002F1A95" w:rsidP="002F1A95">
            <w:pPr>
              <w:suppressLineNumbers w:val="0"/>
              <w:jc w:val="center"/>
              <w:rPr>
                <w:rFonts w:eastAsia="Times New Roman"/>
                <w:kern w:val="0"/>
                <w:lang w:eastAsia="ro-RO"/>
              </w:rPr>
            </w:pPr>
          </w:p>
        </w:tc>
        <w:tc>
          <w:tcPr>
            <w:tcW w:w="3662" w:type="dxa"/>
            <w:vAlign w:val="center"/>
          </w:tcPr>
          <w:p w14:paraId="27AAF4FD" w14:textId="77777777" w:rsidR="002F1A95" w:rsidRPr="002F1A95" w:rsidRDefault="002F1A95" w:rsidP="002F1A95">
            <w:pPr>
              <w:suppressLineNumbers w:val="0"/>
              <w:jc w:val="center"/>
              <w:rPr>
                <w:rFonts w:eastAsia="Times New Roman"/>
                <w:kern w:val="0"/>
                <w:lang w:eastAsia="ro-RO"/>
              </w:rPr>
            </w:pPr>
          </w:p>
        </w:tc>
        <w:tc>
          <w:tcPr>
            <w:tcW w:w="1710" w:type="dxa"/>
          </w:tcPr>
          <w:p w14:paraId="6485643A" w14:textId="77777777" w:rsidR="002F1A95" w:rsidRPr="002F1A95" w:rsidRDefault="002F1A95" w:rsidP="002F1A95">
            <w:pPr>
              <w:suppressLineNumbers w:val="0"/>
              <w:jc w:val="center"/>
              <w:rPr>
                <w:rFonts w:eastAsia="Times New Roman"/>
                <w:kern w:val="0"/>
                <w:lang w:eastAsia="ro-RO"/>
              </w:rPr>
            </w:pPr>
          </w:p>
        </w:tc>
      </w:tr>
      <w:tr w:rsidR="002F1A95" w:rsidRPr="002F1A95" w14:paraId="35B542F5" w14:textId="77777777" w:rsidTr="0076642C">
        <w:trPr>
          <w:trHeight w:val="315"/>
        </w:trPr>
        <w:tc>
          <w:tcPr>
            <w:tcW w:w="960" w:type="dxa"/>
            <w:shd w:val="clear" w:color="auto" w:fill="auto"/>
            <w:noWrap/>
            <w:vAlign w:val="center"/>
            <w:hideMark/>
          </w:tcPr>
          <w:p w14:paraId="297E51C4" w14:textId="77777777" w:rsidR="002F1A95" w:rsidRPr="002F1A95" w:rsidRDefault="002F1A95" w:rsidP="002F1A95">
            <w:pPr>
              <w:suppressLineNumbers w:val="0"/>
              <w:jc w:val="center"/>
              <w:rPr>
                <w:rFonts w:eastAsia="Times New Roman"/>
                <w:kern w:val="0"/>
                <w:lang w:eastAsia="ro-RO"/>
              </w:rPr>
            </w:pPr>
            <w:r w:rsidRPr="002F1A95">
              <w:rPr>
                <w:rFonts w:eastAsia="Times New Roman"/>
                <w:kern w:val="0"/>
                <w:lang w:eastAsia="ro-RO"/>
              </w:rPr>
              <w:t>18</w:t>
            </w:r>
          </w:p>
        </w:tc>
        <w:tc>
          <w:tcPr>
            <w:tcW w:w="3560" w:type="dxa"/>
            <w:shd w:val="clear" w:color="auto" w:fill="auto"/>
            <w:noWrap/>
            <w:vAlign w:val="center"/>
          </w:tcPr>
          <w:p w14:paraId="6E1388F8" w14:textId="77777777" w:rsidR="002F1A95" w:rsidRPr="002F1A95" w:rsidRDefault="002F1A95" w:rsidP="002F1A95">
            <w:pPr>
              <w:suppressLineNumbers w:val="0"/>
              <w:jc w:val="center"/>
              <w:rPr>
                <w:rFonts w:eastAsia="Times New Roman"/>
                <w:kern w:val="0"/>
                <w:lang w:eastAsia="ro-RO"/>
              </w:rPr>
            </w:pPr>
          </w:p>
        </w:tc>
        <w:tc>
          <w:tcPr>
            <w:tcW w:w="3662" w:type="dxa"/>
            <w:vAlign w:val="center"/>
          </w:tcPr>
          <w:p w14:paraId="7E7A77D8" w14:textId="77777777" w:rsidR="002F1A95" w:rsidRPr="002F1A95" w:rsidRDefault="002F1A95" w:rsidP="002F1A95">
            <w:pPr>
              <w:suppressLineNumbers w:val="0"/>
              <w:jc w:val="center"/>
              <w:rPr>
                <w:rFonts w:eastAsia="Times New Roman"/>
                <w:kern w:val="0"/>
                <w:lang w:eastAsia="ro-RO"/>
              </w:rPr>
            </w:pPr>
          </w:p>
        </w:tc>
        <w:tc>
          <w:tcPr>
            <w:tcW w:w="1710" w:type="dxa"/>
          </w:tcPr>
          <w:p w14:paraId="3B548D15" w14:textId="77777777" w:rsidR="002F1A95" w:rsidRPr="002F1A95" w:rsidRDefault="002F1A95" w:rsidP="002F1A95">
            <w:pPr>
              <w:suppressLineNumbers w:val="0"/>
              <w:jc w:val="center"/>
              <w:rPr>
                <w:rFonts w:eastAsia="Times New Roman"/>
                <w:kern w:val="0"/>
                <w:lang w:eastAsia="ro-RO"/>
              </w:rPr>
            </w:pPr>
          </w:p>
        </w:tc>
      </w:tr>
      <w:tr w:rsidR="002F1A95" w:rsidRPr="002F1A95" w14:paraId="1D15F314" w14:textId="77777777" w:rsidTr="0076642C">
        <w:trPr>
          <w:trHeight w:val="315"/>
        </w:trPr>
        <w:tc>
          <w:tcPr>
            <w:tcW w:w="960" w:type="dxa"/>
            <w:shd w:val="clear" w:color="auto" w:fill="auto"/>
            <w:noWrap/>
            <w:vAlign w:val="center"/>
            <w:hideMark/>
          </w:tcPr>
          <w:p w14:paraId="05D6932A" w14:textId="77777777" w:rsidR="002F1A95" w:rsidRPr="002F1A95" w:rsidRDefault="002F1A95" w:rsidP="002F1A95">
            <w:pPr>
              <w:suppressLineNumbers w:val="0"/>
              <w:jc w:val="center"/>
              <w:rPr>
                <w:rFonts w:eastAsia="Times New Roman"/>
                <w:kern w:val="0"/>
                <w:lang w:eastAsia="ro-RO"/>
              </w:rPr>
            </w:pPr>
            <w:r w:rsidRPr="002F1A95">
              <w:rPr>
                <w:rFonts w:eastAsia="Times New Roman"/>
                <w:kern w:val="0"/>
                <w:lang w:eastAsia="ro-RO"/>
              </w:rPr>
              <w:t>19</w:t>
            </w:r>
          </w:p>
        </w:tc>
        <w:tc>
          <w:tcPr>
            <w:tcW w:w="3560" w:type="dxa"/>
            <w:shd w:val="clear" w:color="auto" w:fill="auto"/>
            <w:noWrap/>
            <w:vAlign w:val="center"/>
          </w:tcPr>
          <w:p w14:paraId="13D863CA" w14:textId="77777777" w:rsidR="002F1A95" w:rsidRPr="002F1A95" w:rsidRDefault="002F1A95" w:rsidP="002F1A95">
            <w:pPr>
              <w:suppressLineNumbers w:val="0"/>
              <w:jc w:val="center"/>
              <w:rPr>
                <w:rFonts w:eastAsia="Times New Roman"/>
                <w:kern w:val="0"/>
                <w:lang w:eastAsia="ro-RO"/>
              </w:rPr>
            </w:pPr>
          </w:p>
        </w:tc>
        <w:tc>
          <w:tcPr>
            <w:tcW w:w="3662" w:type="dxa"/>
            <w:vAlign w:val="center"/>
          </w:tcPr>
          <w:p w14:paraId="6F78F254" w14:textId="77777777" w:rsidR="002F1A95" w:rsidRPr="002F1A95" w:rsidRDefault="002F1A95" w:rsidP="002F1A95">
            <w:pPr>
              <w:suppressLineNumbers w:val="0"/>
              <w:jc w:val="center"/>
              <w:rPr>
                <w:rFonts w:eastAsia="Times New Roman"/>
                <w:kern w:val="0"/>
                <w:lang w:eastAsia="ro-RO"/>
              </w:rPr>
            </w:pPr>
          </w:p>
        </w:tc>
        <w:tc>
          <w:tcPr>
            <w:tcW w:w="1710" w:type="dxa"/>
          </w:tcPr>
          <w:p w14:paraId="0DF57854" w14:textId="77777777" w:rsidR="002F1A95" w:rsidRPr="002F1A95" w:rsidRDefault="002F1A95" w:rsidP="002F1A95">
            <w:pPr>
              <w:suppressLineNumbers w:val="0"/>
              <w:jc w:val="center"/>
              <w:rPr>
                <w:rFonts w:eastAsia="Times New Roman"/>
                <w:kern w:val="0"/>
                <w:lang w:eastAsia="ro-RO"/>
              </w:rPr>
            </w:pPr>
          </w:p>
        </w:tc>
      </w:tr>
      <w:tr w:rsidR="002F1A95" w:rsidRPr="002F1A95" w14:paraId="5E92B5B6" w14:textId="77777777" w:rsidTr="0076642C">
        <w:trPr>
          <w:trHeight w:val="315"/>
        </w:trPr>
        <w:tc>
          <w:tcPr>
            <w:tcW w:w="960" w:type="dxa"/>
            <w:shd w:val="clear" w:color="auto" w:fill="auto"/>
            <w:noWrap/>
            <w:vAlign w:val="center"/>
            <w:hideMark/>
          </w:tcPr>
          <w:p w14:paraId="6E1B0175" w14:textId="77777777" w:rsidR="002F1A95" w:rsidRPr="002F1A95" w:rsidRDefault="002F1A95" w:rsidP="002F1A95">
            <w:pPr>
              <w:suppressLineNumbers w:val="0"/>
              <w:jc w:val="center"/>
              <w:rPr>
                <w:rFonts w:eastAsia="Times New Roman"/>
                <w:kern w:val="0"/>
                <w:lang w:eastAsia="ro-RO"/>
              </w:rPr>
            </w:pPr>
            <w:r w:rsidRPr="002F1A95">
              <w:rPr>
                <w:rFonts w:eastAsia="Times New Roman"/>
                <w:kern w:val="0"/>
                <w:lang w:eastAsia="ro-RO"/>
              </w:rPr>
              <w:t>20</w:t>
            </w:r>
          </w:p>
        </w:tc>
        <w:tc>
          <w:tcPr>
            <w:tcW w:w="3560" w:type="dxa"/>
            <w:shd w:val="clear" w:color="auto" w:fill="auto"/>
            <w:noWrap/>
            <w:vAlign w:val="center"/>
          </w:tcPr>
          <w:p w14:paraId="1D13D261" w14:textId="77777777" w:rsidR="002F1A95" w:rsidRPr="002F1A95" w:rsidRDefault="002F1A95" w:rsidP="002F1A95">
            <w:pPr>
              <w:suppressLineNumbers w:val="0"/>
              <w:jc w:val="center"/>
              <w:rPr>
                <w:rFonts w:eastAsia="Times New Roman"/>
                <w:kern w:val="0"/>
                <w:lang w:eastAsia="ro-RO"/>
              </w:rPr>
            </w:pPr>
          </w:p>
        </w:tc>
        <w:tc>
          <w:tcPr>
            <w:tcW w:w="3662" w:type="dxa"/>
            <w:vAlign w:val="center"/>
          </w:tcPr>
          <w:p w14:paraId="1C7A83DF" w14:textId="77777777" w:rsidR="002F1A95" w:rsidRPr="002F1A95" w:rsidRDefault="002F1A95" w:rsidP="002F1A95">
            <w:pPr>
              <w:suppressLineNumbers w:val="0"/>
              <w:jc w:val="center"/>
              <w:rPr>
                <w:rFonts w:eastAsia="Times New Roman"/>
                <w:kern w:val="0"/>
                <w:lang w:eastAsia="ro-RO"/>
              </w:rPr>
            </w:pPr>
          </w:p>
        </w:tc>
        <w:tc>
          <w:tcPr>
            <w:tcW w:w="1710" w:type="dxa"/>
          </w:tcPr>
          <w:p w14:paraId="2321B112" w14:textId="77777777" w:rsidR="002F1A95" w:rsidRPr="002F1A95" w:rsidRDefault="002F1A95" w:rsidP="002F1A95">
            <w:pPr>
              <w:suppressLineNumbers w:val="0"/>
              <w:jc w:val="center"/>
              <w:rPr>
                <w:rFonts w:eastAsia="Times New Roman"/>
                <w:kern w:val="0"/>
                <w:lang w:eastAsia="ro-RO"/>
              </w:rPr>
            </w:pPr>
          </w:p>
        </w:tc>
      </w:tr>
      <w:tr w:rsidR="002F1A95" w:rsidRPr="002F1A95" w14:paraId="05BC086B" w14:textId="77777777" w:rsidTr="0076642C">
        <w:trPr>
          <w:trHeight w:val="315"/>
        </w:trPr>
        <w:tc>
          <w:tcPr>
            <w:tcW w:w="960" w:type="dxa"/>
            <w:shd w:val="clear" w:color="auto" w:fill="auto"/>
            <w:noWrap/>
            <w:vAlign w:val="center"/>
            <w:hideMark/>
          </w:tcPr>
          <w:p w14:paraId="3D51ED78" w14:textId="77777777" w:rsidR="002F1A95" w:rsidRPr="002F1A95" w:rsidRDefault="002F1A95" w:rsidP="002F1A95">
            <w:pPr>
              <w:suppressLineNumbers w:val="0"/>
              <w:jc w:val="center"/>
              <w:rPr>
                <w:rFonts w:eastAsia="Times New Roman"/>
                <w:kern w:val="0"/>
                <w:lang w:eastAsia="ro-RO"/>
              </w:rPr>
            </w:pPr>
            <w:r w:rsidRPr="002F1A95">
              <w:rPr>
                <w:rFonts w:eastAsia="Times New Roman"/>
                <w:kern w:val="0"/>
                <w:lang w:eastAsia="ro-RO"/>
              </w:rPr>
              <w:t>21</w:t>
            </w:r>
          </w:p>
        </w:tc>
        <w:tc>
          <w:tcPr>
            <w:tcW w:w="3560" w:type="dxa"/>
            <w:shd w:val="clear" w:color="auto" w:fill="auto"/>
            <w:noWrap/>
            <w:vAlign w:val="center"/>
          </w:tcPr>
          <w:p w14:paraId="0B0FF315" w14:textId="77777777" w:rsidR="002F1A95" w:rsidRPr="002F1A95" w:rsidRDefault="002F1A95" w:rsidP="002F1A95">
            <w:pPr>
              <w:suppressLineNumbers w:val="0"/>
              <w:jc w:val="center"/>
              <w:rPr>
                <w:rFonts w:eastAsia="Times New Roman"/>
                <w:kern w:val="0"/>
                <w:lang w:eastAsia="ro-RO"/>
              </w:rPr>
            </w:pPr>
          </w:p>
        </w:tc>
        <w:tc>
          <w:tcPr>
            <w:tcW w:w="3662" w:type="dxa"/>
            <w:vAlign w:val="center"/>
          </w:tcPr>
          <w:p w14:paraId="7DED21F9" w14:textId="77777777" w:rsidR="002F1A95" w:rsidRPr="002F1A95" w:rsidRDefault="002F1A95" w:rsidP="002F1A95">
            <w:pPr>
              <w:suppressLineNumbers w:val="0"/>
              <w:jc w:val="center"/>
              <w:rPr>
                <w:rFonts w:eastAsia="Times New Roman"/>
                <w:kern w:val="0"/>
                <w:lang w:eastAsia="ro-RO"/>
              </w:rPr>
            </w:pPr>
          </w:p>
        </w:tc>
        <w:tc>
          <w:tcPr>
            <w:tcW w:w="1710" w:type="dxa"/>
          </w:tcPr>
          <w:p w14:paraId="0D3D5A40" w14:textId="77777777" w:rsidR="002F1A95" w:rsidRPr="002F1A95" w:rsidRDefault="002F1A95" w:rsidP="002F1A95">
            <w:pPr>
              <w:suppressLineNumbers w:val="0"/>
              <w:jc w:val="center"/>
              <w:rPr>
                <w:rFonts w:eastAsia="Times New Roman"/>
                <w:kern w:val="0"/>
                <w:lang w:eastAsia="ro-RO"/>
              </w:rPr>
            </w:pPr>
          </w:p>
        </w:tc>
      </w:tr>
      <w:tr w:rsidR="002F1A95" w:rsidRPr="002F1A95" w14:paraId="58BA4A9B" w14:textId="77777777" w:rsidTr="0076642C">
        <w:trPr>
          <w:trHeight w:val="315"/>
        </w:trPr>
        <w:tc>
          <w:tcPr>
            <w:tcW w:w="960" w:type="dxa"/>
            <w:shd w:val="clear" w:color="auto" w:fill="auto"/>
            <w:noWrap/>
            <w:vAlign w:val="center"/>
            <w:hideMark/>
          </w:tcPr>
          <w:p w14:paraId="199BA912" w14:textId="77777777" w:rsidR="002F1A95" w:rsidRPr="002F1A95" w:rsidRDefault="002F1A95" w:rsidP="002F1A95">
            <w:pPr>
              <w:suppressLineNumbers w:val="0"/>
              <w:jc w:val="center"/>
              <w:rPr>
                <w:rFonts w:eastAsia="Times New Roman"/>
                <w:kern w:val="0"/>
                <w:lang w:eastAsia="ro-RO"/>
              </w:rPr>
            </w:pPr>
            <w:r w:rsidRPr="002F1A95">
              <w:rPr>
                <w:rFonts w:eastAsia="Times New Roman"/>
                <w:kern w:val="0"/>
                <w:lang w:eastAsia="ro-RO"/>
              </w:rPr>
              <w:t>22</w:t>
            </w:r>
          </w:p>
        </w:tc>
        <w:tc>
          <w:tcPr>
            <w:tcW w:w="3560" w:type="dxa"/>
            <w:shd w:val="clear" w:color="auto" w:fill="auto"/>
            <w:noWrap/>
            <w:vAlign w:val="center"/>
          </w:tcPr>
          <w:p w14:paraId="03B1D3DC" w14:textId="77777777" w:rsidR="002F1A95" w:rsidRPr="002F1A95" w:rsidRDefault="002F1A95" w:rsidP="002F1A95">
            <w:pPr>
              <w:suppressLineNumbers w:val="0"/>
              <w:jc w:val="center"/>
              <w:rPr>
                <w:rFonts w:eastAsia="Times New Roman"/>
                <w:kern w:val="0"/>
                <w:lang w:eastAsia="ro-RO"/>
              </w:rPr>
            </w:pPr>
          </w:p>
        </w:tc>
        <w:tc>
          <w:tcPr>
            <w:tcW w:w="3662" w:type="dxa"/>
            <w:vAlign w:val="center"/>
          </w:tcPr>
          <w:p w14:paraId="58195ADD" w14:textId="77777777" w:rsidR="002F1A95" w:rsidRPr="002F1A95" w:rsidRDefault="002F1A95" w:rsidP="002F1A95">
            <w:pPr>
              <w:suppressLineNumbers w:val="0"/>
              <w:jc w:val="center"/>
              <w:rPr>
                <w:rFonts w:eastAsia="Times New Roman"/>
                <w:kern w:val="0"/>
                <w:lang w:eastAsia="ro-RO"/>
              </w:rPr>
            </w:pPr>
          </w:p>
        </w:tc>
        <w:tc>
          <w:tcPr>
            <w:tcW w:w="1710" w:type="dxa"/>
          </w:tcPr>
          <w:p w14:paraId="5FBFB61C" w14:textId="77777777" w:rsidR="002F1A95" w:rsidRPr="002F1A95" w:rsidRDefault="002F1A95" w:rsidP="002F1A95">
            <w:pPr>
              <w:suppressLineNumbers w:val="0"/>
              <w:jc w:val="center"/>
              <w:rPr>
                <w:rFonts w:eastAsia="Times New Roman"/>
                <w:kern w:val="0"/>
                <w:lang w:eastAsia="ro-RO"/>
              </w:rPr>
            </w:pPr>
          </w:p>
        </w:tc>
      </w:tr>
      <w:tr w:rsidR="002F1A95" w:rsidRPr="002F1A95" w14:paraId="0F5CBE16" w14:textId="77777777" w:rsidTr="0076642C">
        <w:trPr>
          <w:trHeight w:val="315"/>
        </w:trPr>
        <w:tc>
          <w:tcPr>
            <w:tcW w:w="960" w:type="dxa"/>
            <w:shd w:val="clear" w:color="auto" w:fill="auto"/>
            <w:noWrap/>
            <w:vAlign w:val="center"/>
            <w:hideMark/>
          </w:tcPr>
          <w:p w14:paraId="7DCCEE80" w14:textId="77777777" w:rsidR="002F1A95" w:rsidRPr="002F1A95" w:rsidRDefault="002F1A95" w:rsidP="002F1A95">
            <w:pPr>
              <w:suppressLineNumbers w:val="0"/>
              <w:jc w:val="center"/>
              <w:rPr>
                <w:rFonts w:eastAsia="Times New Roman"/>
                <w:kern w:val="0"/>
                <w:lang w:eastAsia="ro-RO"/>
              </w:rPr>
            </w:pPr>
            <w:r w:rsidRPr="002F1A95">
              <w:rPr>
                <w:rFonts w:eastAsia="Times New Roman"/>
                <w:kern w:val="0"/>
                <w:lang w:eastAsia="ro-RO"/>
              </w:rPr>
              <w:t>23</w:t>
            </w:r>
          </w:p>
        </w:tc>
        <w:tc>
          <w:tcPr>
            <w:tcW w:w="3560" w:type="dxa"/>
            <w:shd w:val="clear" w:color="auto" w:fill="auto"/>
            <w:noWrap/>
            <w:vAlign w:val="center"/>
          </w:tcPr>
          <w:p w14:paraId="39E6AEAB" w14:textId="77777777" w:rsidR="002F1A95" w:rsidRPr="002F1A95" w:rsidRDefault="002F1A95" w:rsidP="002F1A95">
            <w:pPr>
              <w:suppressLineNumbers w:val="0"/>
              <w:jc w:val="center"/>
              <w:rPr>
                <w:rFonts w:eastAsia="Times New Roman"/>
                <w:kern w:val="0"/>
                <w:lang w:eastAsia="ro-RO"/>
              </w:rPr>
            </w:pPr>
          </w:p>
        </w:tc>
        <w:tc>
          <w:tcPr>
            <w:tcW w:w="3662" w:type="dxa"/>
            <w:vAlign w:val="center"/>
          </w:tcPr>
          <w:p w14:paraId="61C7ADDC" w14:textId="77777777" w:rsidR="002F1A95" w:rsidRPr="002F1A95" w:rsidRDefault="002F1A95" w:rsidP="002F1A95">
            <w:pPr>
              <w:suppressLineNumbers w:val="0"/>
              <w:jc w:val="center"/>
              <w:rPr>
                <w:rFonts w:eastAsia="Times New Roman"/>
                <w:kern w:val="0"/>
                <w:lang w:eastAsia="ro-RO"/>
              </w:rPr>
            </w:pPr>
          </w:p>
        </w:tc>
        <w:tc>
          <w:tcPr>
            <w:tcW w:w="1710" w:type="dxa"/>
          </w:tcPr>
          <w:p w14:paraId="4465C5A9" w14:textId="77777777" w:rsidR="002F1A95" w:rsidRPr="002F1A95" w:rsidRDefault="002F1A95" w:rsidP="002F1A95">
            <w:pPr>
              <w:suppressLineNumbers w:val="0"/>
              <w:jc w:val="center"/>
              <w:rPr>
                <w:rFonts w:eastAsia="Times New Roman"/>
                <w:kern w:val="0"/>
                <w:lang w:eastAsia="ro-RO"/>
              </w:rPr>
            </w:pPr>
          </w:p>
        </w:tc>
      </w:tr>
      <w:tr w:rsidR="002F1A95" w:rsidRPr="002F1A95" w14:paraId="182E06A2" w14:textId="77777777" w:rsidTr="0076642C">
        <w:trPr>
          <w:trHeight w:val="315"/>
        </w:trPr>
        <w:tc>
          <w:tcPr>
            <w:tcW w:w="960" w:type="dxa"/>
            <w:shd w:val="clear" w:color="auto" w:fill="auto"/>
            <w:noWrap/>
            <w:vAlign w:val="center"/>
            <w:hideMark/>
          </w:tcPr>
          <w:p w14:paraId="73F515B9" w14:textId="77777777" w:rsidR="002F1A95" w:rsidRPr="002F1A95" w:rsidRDefault="002F1A95" w:rsidP="002F1A95">
            <w:pPr>
              <w:suppressLineNumbers w:val="0"/>
              <w:jc w:val="center"/>
              <w:rPr>
                <w:rFonts w:eastAsia="Times New Roman"/>
                <w:kern w:val="0"/>
                <w:lang w:eastAsia="ro-RO"/>
              </w:rPr>
            </w:pPr>
            <w:r w:rsidRPr="002F1A95">
              <w:rPr>
                <w:rFonts w:eastAsia="Times New Roman"/>
                <w:kern w:val="0"/>
                <w:lang w:eastAsia="ro-RO"/>
              </w:rPr>
              <w:t>24</w:t>
            </w:r>
          </w:p>
        </w:tc>
        <w:tc>
          <w:tcPr>
            <w:tcW w:w="3560" w:type="dxa"/>
            <w:shd w:val="clear" w:color="auto" w:fill="auto"/>
            <w:noWrap/>
            <w:vAlign w:val="center"/>
          </w:tcPr>
          <w:p w14:paraId="1C4F6234" w14:textId="77777777" w:rsidR="002F1A95" w:rsidRPr="002F1A95" w:rsidRDefault="002F1A95" w:rsidP="002F1A95">
            <w:pPr>
              <w:suppressLineNumbers w:val="0"/>
              <w:jc w:val="center"/>
              <w:rPr>
                <w:rFonts w:eastAsia="Times New Roman"/>
                <w:kern w:val="0"/>
                <w:lang w:eastAsia="ro-RO"/>
              </w:rPr>
            </w:pPr>
          </w:p>
        </w:tc>
        <w:tc>
          <w:tcPr>
            <w:tcW w:w="3662" w:type="dxa"/>
            <w:vAlign w:val="center"/>
          </w:tcPr>
          <w:p w14:paraId="2C773271" w14:textId="77777777" w:rsidR="002F1A95" w:rsidRPr="002F1A95" w:rsidRDefault="002F1A95" w:rsidP="002F1A95">
            <w:pPr>
              <w:suppressLineNumbers w:val="0"/>
              <w:jc w:val="center"/>
              <w:rPr>
                <w:rFonts w:eastAsia="Times New Roman"/>
                <w:kern w:val="0"/>
                <w:lang w:eastAsia="ro-RO"/>
              </w:rPr>
            </w:pPr>
          </w:p>
        </w:tc>
        <w:tc>
          <w:tcPr>
            <w:tcW w:w="1710" w:type="dxa"/>
          </w:tcPr>
          <w:p w14:paraId="73D6F2D0" w14:textId="77777777" w:rsidR="002F1A95" w:rsidRPr="002F1A95" w:rsidRDefault="002F1A95" w:rsidP="002F1A95">
            <w:pPr>
              <w:suppressLineNumbers w:val="0"/>
              <w:jc w:val="center"/>
              <w:rPr>
                <w:rFonts w:eastAsia="Times New Roman"/>
                <w:kern w:val="0"/>
                <w:lang w:eastAsia="ro-RO"/>
              </w:rPr>
            </w:pPr>
          </w:p>
        </w:tc>
      </w:tr>
      <w:tr w:rsidR="002F1A95" w:rsidRPr="002F1A95" w14:paraId="0D2A17BB" w14:textId="77777777" w:rsidTr="0076642C">
        <w:trPr>
          <w:trHeight w:val="315"/>
        </w:trPr>
        <w:tc>
          <w:tcPr>
            <w:tcW w:w="960" w:type="dxa"/>
            <w:shd w:val="clear" w:color="auto" w:fill="auto"/>
            <w:noWrap/>
            <w:vAlign w:val="center"/>
            <w:hideMark/>
          </w:tcPr>
          <w:p w14:paraId="38C12C13" w14:textId="77777777" w:rsidR="002F1A95" w:rsidRPr="002F1A95" w:rsidRDefault="002F1A95" w:rsidP="002F1A95">
            <w:pPr>
              <w:suppressLineNumbers w:val="0"/>
              <w:jc w:val="center"/>
              <w:rPr>
                <w:rFonts w:eastAsia="Times New Roman"/>
                <w:kern w:val="0"/>
                <w:lang w:eastAsia="ro-RO"/>
              </w:rPr>
            </w:pPr>
            <w:r w:rsidRPr="002F1A95">
              <w:rPr>
                <w:rFonts w:eastAsia="Times New Roman"/>
                <w:kern w:val="0"/>
                <w:lang w:eastAsia="ro-RO"/>
              </w:rPr>
              <w:t>25</w:t>
            </w:r>
          </w:p>
        </w:tc>
        <w:tc>
          <w:tcPr>
            <w:tcW w:w="3560" w:type="dxa"/>
            <w:shd w:val="clear" w:color="auto" w:fill="auto"/>
            <w:noWrap/>
            <w:vAlign w:val="center"/>
          </w:tcPr>
          <w:p w14:paraId="65C4A9B8" w14:textId="77777777" w:rsidR="002F1A95" w:rsidRPr="002F1A95" w:rsidRDefault="002F1A95" w:rsidP="002F1A95">
            <w:pPr>
              <w:suppressLineNumbers w:val="0"/>
              <w:jc w:val="center"/>
              <w:rPr>
                <w:rFonts w:eastAsia="Times New Roman"/>
                <w:kern w:val="0"/>
                <w:lang w:eastAsia="ro-RO"/>
              </w:rPr>
            </w:pPr>
          </w:p>
        </w:tc>
        <w:tc>
          <w:tcPr>
            <w:tcW w:w="3662" w:type="dxa"/>
            <w:vAlign w:val="center"/>
          </w:tcPr>
          <w:p w14:paraId="44AFE95C" w14:textId="77777777" w:rsidR="002F1A95" w:rsidRPr="002F1A95" w:rsidRDefault="002F1A95" w:rsidP="002F1A95">
            <w:pPr>
              <w:suppressLineNumbers w:val="0"/>
              <w:jc w:val="center"/>
              <w:rPr>
                <w:rFonts w:eastAsia="Times New Roman"/>
                <w:kern w:val="0"/>
                <w:lang w:eastAsia="ro-RO"/>
              </w:rPr>
            </w:pPr>
          </w:p>
        </w:tc>
        <w:tc>
          <w:tcPr>
            <w:tcW w:w="1710" w:type="dxa"/>
          </w:tcPr>
          <w:p w14:paraId="2B984F61" w14:textId="77777777" w:rsidR="002F1A95" w:rsidRPr="002F1A95" w:rsidRDefault="002F1A95" w:rsidP="002F1A95">
            <w:pPr>
              <w:suppressLineNumbers w:val="0"/>
              <w:jc w:val="center"/>
              <w:rPr>
                <w:rFonts w:eastAsia="Times New Roman"/>
                <w:kern w:val="0"/>
                <w:lang w:eastAsia="ro-RO"/>
              </w:rPr>
            </w:pPr>
          </w:p>
        </w:tc>
      </w:tr>
      <w:tr w:rsidR="002F1A95" w:rsidRPr="002F1A95" w14:paraId="43EAD576" w14:textId="77777777" w:rsidTr="0076642C">
        <w:trPr>
          <w:trHeight w:val="315"/>
        </w:trPr>
        <w:tc>
          <w:tcPr>
            <w:tcW w:w="960" w:type="dxa"/>
            <w:shd w:val="clear" w:color="auto" w:fill="auto"/>
            <w:noWrap/>
            <w:vAlign w:val="center"/>
            <w:hideMark/>
          </w:tcPr>
          <w:p w14:paraId="22DD0C18" w14:textId="77777777" w:rsidR="002F1A95" w:rsidRPr="002F1A95" w:rsidRDefault="002F1A95" w:rsidP="002F1A95">
            <w:pPr>
              <w:suppressLineNumbers w:val="0"/>
              <w:jc w:val="center"/>
              <w:rPr>
                <w:rFonts w:eastAsia="Times New Roman"/>
                <w:kern w:val="0"/>
                <w:lang w:eastAsia="ro-RO"/>
              </w:rPr>
            </w:pPr>
            <w:r w:rsidRPr="002F1A95">
              <w:rPr>
                <w:rFonts w:eastAsia="Times New Roman"/>
                <w:kern w:val="0"/>
                <w:lang w:eastAsia="ro-RO"/>
              </w:rPr>
              <w:t>26</w:t>
            </w:r>
          </w:p>
        </w:tc>
        <w:tc>
          <w:tcPr>
            <w:tcW w:w="3560" w:type="dxa"/>
            <w:shd w:val="clear" w:color="auto" w:fill="auto"/>
            <w:noWrap/>
            <w:vAlign w:val="center"/>
          </w:tcPr>
          <w:p w14:paraId="1525C02D" w14:textId="77777777" w:rsidR="002F1A95" w:rsidRPr="002F1A95" w:rsidRDefault="002F1A95" w:rsidP="002F1A95">
            <w:pPr>
              <w:suppressLineNumbers w:val="0"/>
              <w:jc w:val="center"/>
              <w:rPr>
                <w:rFonts w:eastAsia="Times New Roman"/>
                <w:kern w:val="0"/>
                <w:lang w:eastAsia="ro-RO"/>
              </w:rPr>
            </w:pPr>
          </w:p>
        </w:tc>
        <w:tc>
          <w:tcPr>
            <w:tcW w:w="3662" w:type="dxa"/>
            <w:vAlign w:val="center"/>
          </w:tcPr>
          <w:p w14:paraId="644A2E73" w14:textId="77777777" w:rsidR="002F1A95" w:rsidRPr="002F1A95" w:rsidRDefault="002F1A95" w:rsidP="002F1A95">
            <w:pPr>
              <w:suppressLineNumbers w:val="0"/>
              <w:jc w:val="center"/>
              <w:rPr>
                <w:rFonts w:eastAsia="Times New Roman"/>
                <w:kern w:val="0"/>
                <w:lang w:eastAsia="ro-RO"/>
              </w:rPr>
            </w:pPr>
          </w:p>
        </w:tc>
        <w:tc>
          <w:tcPr>
            <w:tcW w:w="1710" w:type="dxa"/>
          </w:tcPr>
          <w:p w14:paraId="0CE4E326" w14:textId="77777777" w:rsidR="002F1A95" w:rsidRPr="002F1A95" w:rsidRDefault="002F1A95" w:rsidP="002F1A95">
            <w:pPr>
              <w:suppressLineNumbers w:val="0"/>
              <w:jc w:val="center"/>
              <w:rPr>
                <w:rFonts w:eastAsia="Times New Roman"/>
                <w:kern w:val="0"/>
                <w:lang w:eastAsia="ro-RO"/>
              </w:rPr>
            </w:pPr>
          </w:p>
        </w:tc>
      </w:tr>
      <w:tr w:rsidR="002F1A95" w:rsidRPr="002F1A95" w14:paraId="7C24FB2C" w14:textId="77777777" w:rsidTr="0076642C">
        <w:trPr>
          <w:trHeight w:val="315"/>
        </w:trPr>
        <w:tc>
          <w:tcPr>
            <w:tcW w:w="960" w:type="dxa"/>
            <w:shd w:val="clear" w:color="auto" w:fill="auto"/>
            <w:noWrap/>
            <w:vAlign w:val="center"/>
            <w:hideMark/>
          </w:tcPr>
          <w:p w14:paraId="230BF399" w14:textId="77777777" w:rsidR="002F1A95" w:rsidRPr="002F1A95" w:rsidRDefault="002F1A95" w:rsidP="002F1A95">
            <w:pPr>
              <w:suppressLineNumbers w:val="0"/>
              <w:jc w:val="center"/>
              <w:rPr>
                <w:rFonts w:eastAsia="Times New Roman"/>
                <w:kern w:val="0"/>
                <w:lang w:eastAsia="ro-RO"/>
              </w:rPr>
            </w:pPr>
            <w:r w:rsidRPr="002F1A95">
              <w:rPr>
                <w:rFonts w:eastAsia="Times New Roman"/>
                <w:kern w:val="0"/>
                <w:lang w:eastAsia="ro-RO"/>
              </w:rPr>
              <w:t>27</w:t>
            </w:r>
          </w:p>
        </w:tc>
        <w:tc>
          <w:tcPr>
            <w:tcW w:w="3560" w:type="dxa"/>
            <w:shd w:val="clear" w:color="auto" w:fill="auto"/>
            <w:noWrap/>
            <w:vAlign w:val="center"/>
          </w:tcPr>
          <w:p w14:paraId="1C8D055B" w14:textId="77777777" w:rsidR="002F1A95" w:rsidRPr="002F1A95" w:rsidRDefault="002F1A95" w:rsidP="002F1A95">
            <w:pPr>
              <w:suppressLineNumbers w:val="0"/>
              <w:jc w:val="center"/>
              <w:rPr>
                <w:rFonts w:eastAsia="Times New Roman"/>
                <w:kern w:val="0"/>
                <w:lang w:eastAsia="ro-RO"/>
              </w:rPr>
            </w:pPr>
          </w:p>
        </w:tc>
        <w:tc>
          <w:tcPr>
            <w:tcW w:w="3662" w:type="dxa"/>
            <w:vAlign w:val="center"/>
          </w:tcPr>
          <w:p w14:paraId="6913468D" w14:textId="77777777" w:rsidR="002F1A95" w:rsidRPr="002F1A95" w:rsidRDefault="002F1A95" w:rsidP="002F1A95">
            <w:pPr>
              <w:suppressLineNumbers w:val="0"/>
              <w:jc w:val="center"/>
              <w:rPr>
                <w:rFonts w:eastAsia="Times New Roman"/>
                <w:kern w:val="0"/>
                <w:lang w:eastAsia="ro-RO"/>
              </w:rPr>
            </w:pPr>
          </w:p>
        </w:tc>
        <w:tc>
          <w:tcPr>
            <w:tcW w:w="1710" w:type="dxa"/>
          </w:tcPr>
          <w:p w14:paraId="23868EE7" w14:textId="77777777" w:rsidR="002F1A95" w:rsidRPr="002F1A95" w:rsidRDefault="002F1A95" w:rsidP="002F1A95">
            <w:pPr>
              <w:suppressLineNumbers w:val="0"/>
              <w:jc w:val="center"/>
              <w:rPr>
                <w:rFonts w:eastAsia="Times New Roman"/>
                <w:kern w:val="0"/>
                <w:lang w:eastAsia="ro-RO"/>
              </w:rPr>
            </w:pPr>
          </w:p>
        </w:tc>
      </w:tr>
      <w:tr w:rsidR="002F1A95" w:rsidRPr="002F1A95" w14:paraId="0127F94B" w14:textId="77777777" w:rsidTr="0076642C">
        <w:trPr>
          <w:trHeight w:val="315"/>
        </w:trPr>
        <w:tc>
          <w:tcPr>
            <w:tcW w:w="960" w:type="dxa"/>
            <w:shd w:val="clear" w:color="auto" w:fill="auto"/>
            <w:noWrap/>
            <w:vAlign w:val="center"/>
            <w:hideMark/>
          </w:tcPr>
          <w:p w14:paraId="31C4BD39" w14:textId="77777777" w:rsidR="002F1A95" w:rsidRPr="002F1A95" w:rsidRDefault="002F1A95" w:rsidP="002F1A95">
            <w:pPr>
              <w:suppressLineNumbers w:val="0"/>
              <w:jc w:val="center"/>
              <w:rPr>
                <w:rFonts w:eastAsia="Times New Roman"/>
                <w:kern w:val="0"/>
                <w:lang w:eastAsia="ro-RO"/>
              </w:rPr>
            </w:pPr>
            <w:r w:rsidRPr="002F1A95">
              <w:rPr>
                <w:rFonts w:eastAsia="Times New Roman"/>
                <w:kern w:val="0"/>
                <w:lang w:eastAsia="ro-RO"/>
              </w:rPr>
              <w:t>28</w:t>
            </w:r>
          </w:p>
        </w:tc>
        <w:tc>
          <w:tcPr>
            <w:tcW w:w="3560" w:type="dxa"/>
            <w:shd w:val="clear" w:color="auto" w:fill="auto"/>
            <w:noWrap/>
            <w:vAlign w:val="center"/>
          </w:tcPr>
          <w:p w14:paraId="639BFF75" w14:textId="77777777" w:rsidR="002F1A95" w:rsidRPr="002F1A95" w:rsidRDefault="002F1A95" w:rsidP="002F1A95">
            <w:pPr>
              <w:suppressLineNumbers w:val="0"/>
              <w:jc w:val="center"/>
              <w:rPr>
                <w:rFonts w:eastAsia="Times New Roman"/>
                <w:kern w:val="0"/>
                <w:lang w:eastAsia="ro-RO"/>
              </w:rPr>
            </w:pPr>
          </w:p>
        </w:tc>
        <w:tc>
          <w:tcPr>
            <w:tcW w:w="3662" w:type="dxa"/>
            <w:vAlign w:val="center"/>
          </w:tcPr>
          <w:p w14:paraId="72A41DD7" w14:textId="77777777" w:rsidR="002F1A95" w:rsidRPr="002F1A95" w:rsidRDefault="002F1A95" w:rsidP="002F1A95">
            <w:pPr>
              <w:suppressLineNumbers w:val="0"/>
              <w:jc w:val="center"/>
              <w:rPr>
                <w:rFonts w:eastAsia="Times New Roman"/>
                <w:kern w:val="0"/>
                <w:lang w:eastAsia="ro-RO"/>
              </w:rPr>
            </w:pPr>
          </w:p>
        </w:tc>
        <w:tc>
          <w:tcPr>
            <w:tcW w:w="1710" w:type="dxa"/>
          </w:tcPr>
          <w:p w14:paraId="1D19C85A" w14:textId="77777777" w:rsidR="002F1A95" w:rsidRPr="002F1A95" w:rsidRDefault="002F1A95" w:rsidP="002F1A95">
            <w:pPr>
              <w:suppressLineNumbers w:val="0"/>
              <w:jc w:val="center"/>
              <w:rPr>
                <w:rFonts w:eastAsia="Times New Roman"/>
                <w:kern w:val="0"/>
                <w:lang w:eastAsia="ro-RO"/>
              </w:rPr>
            </w:pPr>
          </w:p>
        </w:tc>
      </w:tr>
      <w:tr w:rsidR="002F1A95" w:rsidRPr="002F1A95" w14:paraId="11190771" w14:textId="77777777" w:rsidTr="0076642C">
        <w:trPr>
          <w:trHeight w:val="315"/>
        </w:trPr>
        <w:tc>
          <w:tcPr>
            <w:tcW w:w="960" w:type="dxa"/>
            <w:shd w:val="clear" w:color="auto" w:fill="auto"/>
            <w:noWrap/>
            <w:vAlign w:val="center"/>
            <w:hideMark/>
          </w:tcPr>
          <w:p w14:paraId="7593687E" w14:textId="77777777" w:rsidR="002F1A95" w:rsidRPr="002F1A95" w:rsidRDefault="002F1A95" w:rsidP="002F1A95">
            <w:pPr>
              <w:suppressLineNumbers w:val="0"/>
              <w:jc w:val="center"/>
              <w:rPr>
                <w:rFonts w:eastAsia="Times New Roman"/>
                <w:kern w:val="0"/>
                <w:lang w:eastAsia="ro-RO"/>
              </w:rPr>
            </w:pPr>
            <w:r w:rsidRPr="002F1A95">
              <w:rPr>
                <w:rFonts w:eastAsia="Times New Roman"/>
                <w:kern w:val="0"/>
                <w:lang w:eastAsia="ro-RO"/>
              </w:rPr>
              <w:t>29</w:t>
            </w:r>
          </w:p>
        </w:tc>
        <w:tc>
          <w:tcPr>
            <w:tcW w:w="3560" w:type="dxa"/>
            <w:shd w:val="clear" w:color="auto" w:fill="auto"/>
            <w:noWrap/>
            <w:vAlign w:val="center"/>
          </w:tcPr>
          <w:p w14:paraId="331C9719" w14:textId="77777777" w:rsidR="002F1A95" w:rsidRPr="002F1A95" w:rsidRDefault="002F1A95" w:rsidP="002F1A95">
            <w:pPr>
              <w:suppressLineNumbers w:val="0"/>
              <w:jc w:val="center"/>
              <w:rPr>
                <w:rFonts w:eastAsia="Times New Roman"/>
                <w:kern w:val="0"/>
                <w:lang w:eastAsia="ro-RO"/>
              </w:rPr>
            </w:pPr>
          </w:p>
        </w:tc>
        <w:tc>
          <w:tcPr>
            <w:tcW w:w="3662" w:type="dxa"/>
            <w:vAlign w:val="center"/>
          </w:tcPr>
          <w:p w14:paraId="6ADD59B2" w14:textId="77777777" w:rsidR="002F1A95" w:rsidRPr="002F1A95" w:rsidRDefault="002F1A95" w:rsidP="002F1A95">
            <w:pPr>
              <w:suppressLineNumbers w:val="0"/>
              <w:jc w:val="center"/>
              <w:rPr>
                <w:rFonts w:eastAsia="Times New Roman"/>
                <w:kern w:val="0"/>
                <w:lang w:eastAsia="ro-RO"/>
              </w:rPr>
            </w:pPr>
          </w:p>
        </w:tc>
        <w:tc>
          <w:tcPr>
            <w:tcW w:w="1710" w:type="dxa"/>
          </w:tcPr>
          <w:p w14:paraId="48C6E3AC" w14:textId="77777777" w:rsidR="002F1A95" w:rsidRPr="002F1A95" w:rsidRDefault="002F1A95" w:rsidP="002F1A95">
            <w:pPr>
              <w:suppressLineNumbers w:val="0"/>
              <w:jc w:val="center"/>
              <w:rPr>
                <w:rFonts w:eastAsia="Times New Roman"/>
                <w:kern w:val="0"/>
                <w:lang w:eastAsia="ro-RO"/>
              </w:rPr>
            </w:pPr>
          </w:p>
        </w:tc>
      </w:tr>
      <w:tr w:rsidR="002F1A95" w:rsidRPr="002F1A95" w14:paraId="177218AF" w14:textId="77777777" w:rsidTr="0076642C">
        <w:trPr>
          <w:trHeight w:val="315"/>
        </w:trPr>
        <w:tc>
          <w:tcPr>
            <w:tcW w:w="960" w:type="dxa"/>
            <w:shd w:val="clear" w:color="auto" w:fill="auto"/>
            <w:noWrap/>
            <w:vAlign w:val="center"/>
          </w:tcPr>
          <w:p w14:paraId="083F383F" w14:textId="77777777" w:rsidR="002F1A95" w:rsidRPr="002F1A95" w:rsidRDefault="002F1A95" w:rsidP="002F1A95">
            <w:pPr>
              <w:suppressLineNumbers w:val="0"/>
              <w:jc w:val="center"/>
              <w:rPr>
                <w:rFonts w:eastAsia="Times New Roman"/>
                <w:kern w:val="0"/>
                <w:lang w:eastAsia="ro-RO"/>
              </w:rPr>
            </w:pPr>
            <w:r w:rsidRPr="002F1A95">
              <w:rPr>
                <w:rFonts w:eastAsia="Times New Roman"/>
                <w:kern w:val="0"/>
                <w:lang w:eastAsia="ro-RO"/>
              </w:rPr>
              <w:t>30</w:t>
            </w:r>
          </w:p>
        </w:tc>
        <w:tc>
          <w:tcPr>
            <w:tcW w:w="3560" w:type="dxa"/>
            <w:shd w:val="clear" w:color="auto" w:fill="auto"/>
            <w:noWrap/>
            <w:vAlign w:val="center"/>
          </w:tcPr>
          <w:p w14:paraId="7C5D7338" w14:textId="77777777" w:rsidR="002F1A95" w:rsidRPr="002F1A95" w:rsidRDefault="002F1A95" w:rsidP="002F1A95">
            <w:pPr>
              <w:suppressLineNumbers w:val="0"/>
              <w:jc w:val="center"/>
              <w:rPr>
                <w:rFonts w:eastAsia="Times New Roman"/>
                <w:kern w:val="0"/>
                <w:lang w:eastAsia="ro-RO"/>
              </w:rPr>
            </w:pPr>
          </w:p>
        </w:tc>
        <w:tc>
          <w:tcPr>
            <w:tcW w:w="3662" w:type="dxa"/>
            <w:vAlign w:val="center"/>
          </w:tcPr>
          <w:p w14:paraId="281A1D3D" w14:textId="77777777" w:rsidR="002F1A95" w:rsidRPr="002F1A95" w:rsidRDefault="002F1A95" w:rsidP="002F1A95">
            <w:pPr>
              <w:suppressLineNumbers w:val="0"/>
              <w:jc w:val="center"/>
              <w:rPr>
                <w:rFonts w:eastAsia="Times New Roman"/>
                <w:kern w:val="0"/>
                <w:lang w:eastAsia="ro-RO"/>
              </w:rPr>
            </w:pPr>
          </w:p>
        </w:tc>
        <w:tc>
          <w:tcPr>
            <w:tcW w:w="1710" w:type="dxa"/>
          </w:tcPr>
          <w:p w14:paraId="0CE0643C" w14:textId="77777777" w:rsidR="002F1A95" w:rsidRPr="002F1A95" w:rsidRDefault="002F1A95" w:rsidP="002F1A95">
            <w:pPr>
              <w:suppressLineNumbers w:val="0"/>
              <w:jc w:val="center"/>
              <w:rPr>
                <w:rFonts w:eastAsia="Times New Roman"/>
                <w:kern w:val="0"/>
                <w:lang w:eastAsia="ro-RO"/>
              </w:rPr>
            </w:pPr>
          </w:p>
        </w:tc>
      </w:tr>
      <w:tr w:rsidR="002F1A95" w:rsidRPr="002F1A95" w14:paraId="68D3EF93" w14:textId="77777777" w:rsidTr="0076642C">
        <w:trPr>
          <w:trHeight w:val="315"/>
        </w:trPr>
        <w:tc>
          <w:tcPr>
            <w:tcW w:w="960" w:type="dxa"/>
            <w:shd w:val="clear" w:color="auto" w:fill="auto"/>
            <w:noWrap/>
            <w:vAlign w:val="center"/>
          </w:tcPr>
          <w:p w14:paraId="0F299E9C" w14:textId="77777777" w:rsidR="002F1A95" w:rsidRPr="002F1A95" w:rsidRDefault="002F1A95" w:rsidP="002F1A95">
            <w:pPr>
              <w:suppressLineNumbers w:val="0"/>
              <w:jc w:val="center"/>
              <w:rPr>
                <w:rFonts w:eastAsia="Times New Roman"/>
                <w:kern w:val="0"/>
                <w:lang w:eastAsia="ro-RO"/>
              </w:rPr>
            </w:pPr>
            <w:r w:rsidRPr="002F1A95">
              <w:rPr>
                <w:rFonts w:eastAsia="Times New Roman"/>
                <w:kern w:val="0"/>
                <w:lang w:eastAsia="ro-RO"/>
              </w:rPr>
              <w:t>31</w:t>
            </w:r>
          </w:p>
        </w:tc>
        <w:tc>
          <w:tcPr>
            <w:tcW w:w="3560" w:type="dxa"/>
            <w:shd w:val="clear" w:color="auto" w:fill="auto"/>
            <w:noWrap/>
            <w:vAlign w:val="center"/>
          </w:tcPr>
          <w:p w14:paraId="4AB68084" w14:textId="77777777" w:rsidR="002F1A95" w:rsidRPr="002F1A95" w:rsidRDefault="002F1A95" w:rsidP="002F1A95">
            <w:pPr>
              <w:suppressLineNumbers w:val="0"/>
              <w:jc w:val="center"/>
              <w:rPr>
                <w:rFonts w:eastAsia="Times New Roman"/>
                <w:kern w:val="0"/>
                <w:lang w:eastAsia="ro-RO"/>
              </w:rPr>
            </w:pPr>
          </w:p>
        </w:tc>
        <w:tc>
          <w:tcPr>
            <w:tcW w:w="3662" w:type="dxa"/>
            <w:vAlign w:val="center"/>
          </w:tcPr>
          <w:p w14:paraId="566D2A7C" w14:textId="77777777" w:rsidR="002F1A95" w:rsidRPr="002F1A95" w:rsidRDefault="002F1A95" w:rsidP="002F1A95">
            <w:pPr>
              <w:suppressLineNumbers w:val="0"/>
              <w:jc w:val="center"/>
              <w:rPr>
                <w:rFonts w:eastAsia="Times New Roman"/>
                <w:kern w:val="0"/>
                <w:lang w:eastAsia="ro-RO"/>
              </w:rPr>
            </w:pPr>
          </w:p>
        </w:tc>
        <w:tc>
          <w:tcPr>
            <w:tcW w:w="1710" w:type="dxa"/>
          </w:tcPr>
          <w:p w14:paraId="3503AB6B" w14:textId="77777777" w:rsidR="002F1A95" w:rsidRPr="002F1A95" w:rsidRDefault="002F1A95" w:rsidP="002F1A95">
            <w:pPr>
              <w:suppressLineNumbers w:val="0"/>
              <w:jc w:val="center"/>
              <w:rPr>
                <w:rFonts w:eastAsia="Times New Roman"/>
                <w:kern w:val="0"/>
                <w:lang w:eastAsia="ro-RO"/>
              </w:rPr>
            </w:pPr>
          </w:p>
        </w:tc>
      </w:tr>
      <w:tr w:rsidR="002F1A95" w:rsidRPr="002F1A95" w14:paraId="09EBF324" w14:textId="77777777" w:rsidTr="0076642C">
        <w:trPr>
          <w:trHeight w:val="315"/>
        </w:trPr>
        <w:tc>
          <w:tcPr>
            <w:tcW w:w="960" w:type="dxa"/>
            <w:shd w:val="clear" w:color="auto" w:fill="auto"/>
            <w:noWrap/>
            <w:vAlign w:val="center"/>
          </w:tcPr>
          <w:p w14:paraId="259AD416" w14:textId="77777777" w:rsidR="002F1A95" w:rsidRPr="002F1A95" w:rsidRDefault="002F1A95" w:rsidP="002F1A95">
            <w:pPr>
              <w:suppressLineNumbers w:val="0"/>
              <w:jc w:val="center"/>
              <w:rPr>
                <w:rFonts w:eastAsia="Times New Roman"/>
                <w:kern w:val="0"/>
                <w:lang w:eastAsia="ro-RO"/>
              </w:rPr>
            </w:pPr>
          </w:p>
        </w:tc>
        <w:tc>
          <w:tcPr>
            <w:tcW w:w="3560" w:type="dxa"/>
            <w:shd w:val="clear" w:color="auto" w:fill="auto"/>
            <w:noWrap/>
            <w:vAlign w:val="center"/>
          </w:tcPr>
          <w:p w14:paraId="3FC7293B" w14:textId="77777777" w:rsidR="002F1A95" w:rsidRPr="002F1A95" w:rsidRDefault="002F1A95" w:rsidP="002F1A95">
            <w:pPr>
              <w:suppressLineNumbers w:val="0"/>
              <w:jc w:val="center"/>
              <w:rPr>
                <w:rFonts w:eastAsia="Times New Roman"/>
                <w:kern w:val="0"/>
                <w:lang w:eastAsia="ro-RO"/>
              </w:rPr>
            </w:pPr>
          </w:p>
        </w:tc>
        <w:tc>
          <w:tcPr>
            <w:tcW w:w="3662" w:type="dxa"/>
            <w:vAlign w:val="center"/>
          </w:tcPr>
          <w:p w14:paraId="5685A316" w14:textId="77777777" w:rsidR="002F1A95" w:rsidRPr="002F1A95" w:rsidRDefault="002F1A95" w:rsidP="002F1A95">
            <w:pPr>
              <w:suppressLineNumbers w:val="0"/>
              <w:jc w:val="center"/>
              <w:rPr>
                <w:rFonts w:eastAsia="Times New Roman"/>
                <w:kern w:val="0"/>
                <w:lang w:eastAsia="ro-RO"/>
              </w:rPr>
            </w:pPr>
          </w:p>
        </w:tc>
        <w:tc>
          <w:tcPr>
            <w:tcW w:w="1710" w:type="dxa"/>
          </w:tcPr>
          <w:p w14:paraId="5FCE56FC" w14:textId="77777777" w:rsidR="002F1A95" w:rsidRPr="002F1A95" w:rsidRDefault="002F1A95" w:rsidP="002F1A95">
            <w:pPr>
              <w:suppressLineNumbers w:val="0"/>
              <w:jc w:val="center"/>
              <w:rPr>
                <w:rFonts w:eastAsia="Times New Roman"/>
                <w:kern w:val="0"/>
                <w:lang w:eastAsia="ro-RO"/>
              </w:rPr>
            </w:pPr>
          </w:p>
        </w:tc>
      </w:tr>
      <w:tr w:rsidR="002F1A95" w:rsidRPr="002F1A95" w14:paraId="5CCD1A2F" w14:textId="77777777" w:rsidTr="0076642C">
        <w:trPr>
          <w:trHeight w:val="315"/>
        </w:trPr>
        <w:tc>
          <w:tcPr>
            <w:tcW w:w="960" w:type="dxa"/>
            <w:shd w:val="clear" w:color="auto" w:fill="auto"/>
            <w:noWrap/>
            <w:vAlign w:val="center"/>
          </w:tcPr>
          <w:p w14:paraId="7F2D138F" w14:textId="77777777" w:rsidR="002F1A95" w:rsidRPr="002F1A95" w:rsidRDefault="002F1A95" w:rsidP="002F1A95">
            <w:pPr>
              <w:suppressLineNumbers w:val="0"/>
              <w:jc w:val="center"/>
              <w:rPr>
                <w:rFonts w:eastAsia="Times New Roman"/>
                <w:kern w:val="0"/>
                <w:lang w:eastAsia="ro-RO"/>
              </w:rPr>
            </w:pPr>
          </w:p>
        </w:tc>
        <w:tc>
          <w:tcPr>
            <w:tcW w:w="3560" w:type="dxa"/>
            <w:shd w:val="clear" w:color="auto" w:fill="auto"/>
            <w:noWrap/>
            <w:vAlign w:val="center"/>
          </w:tcPr>
          <w:p w14:paraId="7F545C31" w14:textId="77777777" w:rsidR="002F1A95" w:rsidRPr="002F1A95" w:rsidRDefault="002F1A95" w:rsidP="002F1A95">
            <w:pPr>
              <w:suppressLineNumbers w:val="0"/>
              <w:jc w:val="center"/>
              <w:rPr>
                <w:rFonts w:eastAsia="Times New Roman"/>
                <w:kern w:val="0"/>
                <w:lang w:eastAsia="ro-RO"/>
              </w:rPr>
            </w:pPr>
          </w:p>
        </w:tc>
        <w:tc>
          <w:tcPr>
            <w:tcW w:w="3662" w:type="dxa"/>
            <w:vAlign w:val="center"/>
          </w:tcPr>
          <w:p w14:paraId="6261BEC2" w14:textId="77777777" w:rsidR="002F1A95" w:rsidRPr="002F1A95" w:rsidRDefault="002F1A95" w:rsidP="002F1A95">
            <w:pPr>
              <w:suppressLineNumbers w:val="0"/>
              <w:jc w:val="center"/>
              <w:rPr>
                <w:rFonts w:eastAsia="Times New Roman"/>
                <w:kern w:val="0"/>
                <w:lang w:eastAsia="ro-RO"/>
              </w:rPr>
            </w:pPr>
          </w:p>
        </w:tc>
        <w:tc>
          <w:tcPr>
            <w:tcW w:w="1710" w:type="dxa"/>
          </w:tcPr>
          <w:p w14:paraId="5ADFF529" w14:textId="77777777" w:rsidR="002F1A95" w:rsidRPr="002F1A95" w:rsidRDefault="002F1A95" w:rsidP="002F1A95">
            <w:pPr>
              <w:suppressLineNumbers w:val="0"/>
              <w:jc w:val="center"/>
              <w:rPr>
                <w:rFonts w:eastAsia="Times New Roman"/>
                <w:kern w:val="0"/>
                <w:lang w:eastAsia="ro-RO"/>
              </w:rPr>
            </w:pPr>
          </w:p>
        </w:tc>
      </w:tr>
      <w:tr w:rsidR="002F1A95" w:rsidRPr="002F1A95" w14:paraId="5184177F" w14:textId="77777777" w:rsidTr="0076642C">
        <w:trPr>
          <w:trHeight w:val="315"/>
        </w:trPr>
        <w:tc>
          <w:tcPr>
            <w:tcW w:w="960" w:type="dxa"/>
            <w:shd w:val="clear" w:color="auto" w:fill="auto"/>
            <w:noWrap/>
            <w:vAlign w:val="center"/>
          </w:tcPr>
          <w:p w14:paraId="35BD0807" w14:textId="77777777" w:rsidR="002F1A95" w:rsidRPr="002F1A95" w:rsidRDefault="002F1A95" w:rsidP="002F1A95">
            <w:pPr>
              <w:suppressLineNumbers w:val="0"/>
              <w:jc w:val="center"/>
              <w:rPr>
                <w:rFonts w:eastAsia="Times New Roman"/>
                <w:kern w:val="0"/>
                <w:lang w:eastAsia="ro-RO"/>
              </w:rPr>
            </w:pPr>
          </w:p>
        </w:tc>
        <w:tc>
          <w:tcPr>
            <w:tcW w:w="3560" w:type="dxa"/>
            <w:shd w:val="clear" w:color="auto" w:fill="auto"/>
            <w:noWrap/>
            <w:vAlign w:val="center"/>
          </w:tcPr>
          <w:p w14:paraId="2FE9B834" w14:textId="77777777" w:rsidR="002F1A95" w:rsidRPr="002F1A95" w:rsidRDefault="002F1A95" w:rsidP="002F1A95">
            <w:pPr>
              <w:suppressLineNumbers w:val="0"/>
              <w:jc w:val="center"/>
              <w:rPr>
                <w:rFonts w:eastAsia="Times New Roman"/>
                <w:kern w:val="0"/>
                <w:lang w:eastAsia="ro-RO"/>
              </w:rPr>
            </w:pPr>
          </w:p>
        </w:tc>
        <w:tc>
          <w:tcPr>
            <w:tcW w:w="3662" w:type="dxa"/>
            <w:vAlign w:val="center"/>
          </w:tcPr>
          <w:p w14:paraId="344C7D8E" w14:textId="77777777" w:rsidR="002F1A95" w:rsidRPr="002F1A95" w:rsidRDefault="002F1A95" w:rsidP="002F1A95">
            <w:pPr>
              <w:suppressLineNumbers w:val="0"/>
              <w:jc w:val="center"/>
              <w:rPr>
                <w:rFonts w:eastAsia="Times New Roman"/>
                <w:kern w:val="0"/>
                <w:lang w:eastAsia="ro-RO"/>
              </w:rPr>
            </w:pPr>
          </w:p>
        </w:tc>
        <w:tc>
          <w:tcPr>
            <w:tcW w:w="1710" w:type="dxa"/>
          </w:tcPr>
          <w:p w14:paraId="7579822E" w14:textId="77777777" w:rsidR="002F1A95" w:rsidRPr="002F1A95" w:rsidRDefault="002F1A95" w:rsidP="002F1A95">
            <w:pPr>
              <w:suppressLineNumbers w:val="0"/>
              <w:jc w:val="center"/>
              <w:rPr>
                <w:rFonts w:eastAsia="Times New Roman"/>
                <w:kern w:val="0"/>
                <w:lang w:eastAsia="ro-RO"/>
              </w:rPr>
            </w:pPr>
          </w:p>
        </w:tc>
      </w:tr>
      <w:tr w:rsidR="002F1A95" w:rsidRPr="002F1A95" w14:paraId="2D8A49DF" w14:textId="77777777" w:rsidTr="0076642C">
        <w:trPr>
          <w:trHeight w:val="315"/>
        </w:trPr>
        <w:tc>
          <w:tcPr>
            <w:tcW w:w="960" w:type="dxa"/>
            <w:shd w:val="clear" w:color="auto" w:fill="auto"/>
            <w:noWrap/>
            <w:vAlign w:val="center"/>
          </w:tcPr>
          <w:p w14:paraId="48E08BE6" w14:textId="77777777" w:rsidR="002F1A95" w:rsidRPr="002F1A95" w:rsidRDefault="002F1A95" w:rsidP="002F1A95">
            <w:pPr>
              <w:suppressLineNumbers w:val="0"/>
              <w:jc w:val="center"/>
              <w:rPr>
                <w:rFonts w:eastAsia="Times New Roman"/>
                <w:kern w:val="0"/>
                <w:lang w:eastAsia="ro-RO"/>
              </w:rPr>
            </w:pPr>
          </w:p>
        </w:tc>
        <w:tc>
          <w:tcPr>
            <w:tcW w:w="3560" w:type="dxa"/>
            <w:shd w:val="clear" w:color="auto" w:fill="auto"/>
            <w:noWrap/>
            <w:vAlign w:val="center"/>
          </w:tcPr>
          <w:p w14:paraId="6963DDCE" w14:textId="77777777" w:rsidR="002F1A95" w:rsidRPr="002F1A95" w:rsidRDefault="002F1A95" w:rsidP="002F1A95">
            <w:pPr>
              <w:suppressLineNumbers w:val="0"/>
              <w:jc w:val="center"/>
              <w:rPr>
                <w:rFonts w:eastAsia="Times New Roman"/>
                <w:kern w:val="0"/>
                <w:lang w:eastAsia="ro-RO"/>
              </w:rPr>
            </w:pPr>
          </w:p>
        </w:tc>
        <w:tc>
          <w:tcPr>
            <w:tcW w:w="3662" w:type="dxa"/>
            <w:vAlign w:val="center"/>
          </w:tcPr>
          <w:p w14:paraId="37410D37" w14:textId="77777777" w:rsidR="002F1A95" w:rsidRPr="002F1A95" w:rsidRDefault="002F1A95" w:rsidP="002F1A95">
            <w:pPr>
              <w:suppressLineNumbers w:val="0"/>
              <w:jc w:val="center"/>
              <w:rPr>
                <w:rFonts w:eastAsia="Times New Roman"/>
                <w:kern w:val="0"/>
                <w:lang w:eastAsia="ro-RO"/>
              </w:rPr>
            </w:pPr>
          </w:p>
        </w:tc>
        <w:tc>
          <w:tcPr>
            <w:tcW w:w="1710" w:type="dxa"/>
          </w:tcPr>
          <w:p w14:paraId="55A4C79A" w14:textId="77777777" w:rsidR="002F1A95" w:rsidRPr="002F1A95" w:rsidRDefault="002F1A95" w:rsidP="002F1A95">
            <w:pPr>
              <w:suppressLineNumbers w:val="0"/>
              <w:jc w:val="center"/>
              <w:rPr>
                <w:rFonts w:eastAsia="Times New Roman"/>
                <w:kern w:val="0"/>
                <w:lang w:eastAsia="ro-RO"/>
              </w:rPr>
            </w:pPr>
          </w:p>
        </w:tc>
      </w:tr>
      <w:tr w:rsidR="002F1A95" w:rsidRPr="002F1A95" w14:paraId="34788337" w14:textId="77777777" w:rsidTr="0076642C">
        <w:trPr>
          <w:trHeight w:val="315"/>
        </w:trPr>
        <w:tc>
          <w:tcPr>
            <w:tcW w:w="960" w:type="dxa"/>
            <w:shd w:val="clear" w:color="auto" w:fill="auto"/>
            <w:noWrap/>
            <w:vAlign w:val="center"/>
          </w:tcPr>
          <w:p w14:paraId="24B7B9C2" w14:textId="77777777" w:rsidR="002F1A95" w:rsidRPr="002F1A95" w:rsidRDefault="002F1A95" w:rsidP="002F1A95">
            <w:pPr>
              <w:suppressLineNumbers w:val="0"/>
              <w:jc w:val="center"/>
              <w:rPr>
                <w:rFonts w:eastAsia="Times New Roman"/>
                <w:kern w:val="0"/>
                <w:lang w:eastAsia="ro-RO"/>
              </w:rPr>
            </w:pPr>
          </w:p>
        </w:tc>
        <w:tc>
          <w:tcPr>
            <w:tcW w:w="3560" w:type="dxa"/>
            <w:shd w:val="clear" w:color="auto" w:fill="auto"/>
            <w:noWrap/>
            <w:vAlign w:val="center"/>
          </w:tcPr>
          <w:p w14:paraId="375E0717" w14:textId="77777777" w:rsidR="002F1A95" w:rsidRPr="002F1A95" w:rsidRDefault="002F1A95" w:rsidP="002F1A95">
            <w:pPr>
              <w:suppressLineNumbers w:val="0"/>
              <w:jc w:val="center"/>
              <w:rPr>
                <w:rFonts w:eastAsia="Times New Roman"/>
                <w:kern w:val="0"/>
                <w:lang w:eastAsia="ro-RO"/>
              </w:rPr>
            </w:pPr>
          </w:p>
        </w:tc>
        <w:tc>
          <w:tcPr>
            <w:tcW w:w="3662" w:type="dxa"/>
            <w:vAlign w:val="center"/>
          </w:tcPr>
          <w:p w14:paraId="2D42DF5D" w14:textId="77777777" w:rsidR="002F1A95" w:rsidRPr="002F1A95" w:rsidRDefault="002F1A95" w:rsidP="002F1A95">
            <w:pPr>
              <w:suppressLineNumbers w:val="0"/>
              <w:jc w:val="center"/>
              <w:rPr>
                <w:rFonts w:eastAsia="Times New Roman"/>
                <w:kern w:val="0"/>
                <w:lang w:eastAsia="ro-RO"/>
              </w:rPr>
            </w:pPr>
          </w:p>
        </w:tc>
        <w:tc>
          <w:tcPr>
            <w:tcW w:w="1710" w:type="dxa"/>
          </w:tcPr>
          <w:p w14:paraId="797FBCBC" w14:textId="77777777" w:rsidR="002F1A95" w:rsidRPr="002F1A95" w:rsidRDefault="002F1A95" w:rsidP="002F1A95">
            <w:pPr>
              <w:suppressLineNumbers w:val="0"/>
              <w:jc w:val="center"/>
              <w:rPr>
                <w:rFonts w:eastAsia="Times New Roman"/>
                <w:kern w:val="0"/>
                <w:lang w:eastAsia="ro-RO"/>
              </w:rPr>
            </w:pPr>
          </w:p>
        </w:tc>
      </w:tr>
    </w:tbl>
    <w:p w14:paraId="2AA54B31" w14:textId="77777777" w:rsidR="002F1A95" w:rsidRPr="002F1A95" w:rsidRDefault="002F1A95" w:rsidP="00007F9E">
      <w:pPr>
        <w:ind w:firstLine="708"/>
        <w:jc w:val="both"/>
        <w:rPr>
          <w:b/>
          <w:bCs/>
          <w:iCs/>
          <w:sz w:val="28"/>
          <w:szCs w:val="28"/>
          <w:lang w:val="ro-RO"/>
        </w:rPr>
      </w:pPr>
    </w:p>
    <w:sectPr w:rsidR="002F1A95" w:rsidRPr="002F1A95" w:rsidSect="00F57668">
      <w:footerReference w:type="default" r:id="rId7"/>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0AF33" w14:textId="77777777" w:rsidR="00FE2DB0" w:rsidRDefault="00FE2DB0" w:rsidP="00F57668">
      <w:r>
        <w:separator/>
      </w:r>
    </w:p>
  </w:endnote>
  <w:endnote w:type="continuationSeparator" w:id="0">
    <w:p w14:paraId="23A5EA59" w14:textId="77777777" w:rsidR="00FE2DB0" w:rsidRDefault="00FE2DB0" w:rsidP="00F57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Akzentica 4F">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938672"/>
      <w:docPartObj>
        <w:docPartGallery w:val="Page Numbers (Bottom of Page)"/>
        <w:docPartUnique/>
      </w:docPartObj>
    </w:sdtPr>
    <w:sdtEndPr/>
    <w:sdtContent>
      <w:p w14:paraId="4C9F0754" w14:textId="77777777" w:rsidR="00634E37" w:rsidRDefault="00B439A0">
        <w:pPr>
          <w:pStyle w:val="Footer"/>
          <w:jc w:val="right"/>
        </w:pPr>
        <w:r>
          <w:fldChar w:fldCharType="begin"/>
        </w:r>
        <w:r>
          <w:instrText xml:space="preserve"> PAGE   \* MERGEFORMAT </w:instrText>
        </w:r>
        <w:r>
          <w:fldChar w:fldCharType="separate"/>
        </w:r>
        <w:r w:rsidR="00583538">
          <w:rPr>
            <w:noProof/>
          </w:rPr>
          <w:t>6</w:t>
        </w:r>
        <w:r>
          <w:rPr>
            <w:noProof/>
          </w:rPr>
          <w:fldChar w:fldCharType="end"/>
        </w:r>
      </w:p>
    </w:sdtContent>
  </w:sdt>
  <w:p w14:paraId="0BE8FA89" w14:textId="77777777" w:rsidR="00634E37" w:rsidRDefault="00634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DB1AE" w14:textId="77777777" w:rsidR="00FE2DB0" w:rsidRDefault="00FE2DB0" w:rsidP="00F57668">
      <w:r>
        <w:separator/>
      </w:r>
    </w:p>
  </w:footnote>
  <w:footnote w:type="continuationSeparator" w:id="0">
    <w:p w14:paraId="2375263B" w14:textId="77777777" w:rsidR="00FE2DB0" w:rsidRDefault="00FE2DB0" w:rsidP="00F576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453B4F"/>
    <w:multiLevelType w:val="hybridMultilevel"/>
    <w:tmpl w:val="509E3BBE"/>
    <w:lvl w:ilvl="0" w:tplc="6510ABE8">
      <w:start w:val="1"/>
      <w:numFmt w:val="upperRoman"/>
      <w:lvlText w:val="%1."/>
      <w:lvlJc w:val="left"/>
      <w:pPr>
        <w:ind w:left="1440" w:hanging="720"/>
      </w:pPr>
      <w:rPr>
        <w:rFonts w:ascii="Times New Roman" w:hAnsi="Times New Roman" w:cs="Times New Roman" w:hint="default"/>
        <w:i w:val="0"/>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DB1130"/>
    <w:multiLevelType w:val="hybridMultilevel"/>
    <w:tmpl w:val="18689A32"/>
    <w:lvl w:ilvl="0" w:tplc="C01681B2">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A006CF"/>
    <w:multiLevelType w:val="hybridMultilevel"/>
    <w:tmpl w:val="A2923860"/>
    <w:name w:val="Listă numerotată 1"/>
    <w:lvl w:ilvl="0" w:tplc="10969F64">
      <w:numFmt w:val="none"/>
      <w:lvlText w:val=""/>
      <w:lvlJc w:val="left"/>
      <w:pPr>
        <w:tabs>
          <w:tab w:val="num" w:pos="360"/>
        </w:tabs>
        <w:ind w:left="360" w:hanging="360"/>
      </w:pPr>
    </w:lvl>
    <w:lvl w:ilvl="1" w:tplc="3244A3A8">
      <w:numFmt w:val="none"/>
      <w:lvlText w:val=""/>
      <w:lvlJc w:val="left"/>
      <w:pPr>
        <w:tabs>
          <w:tab w:val="num" w:pos="360"/>
        </w:tabs>
        <w:ind w:left="360" w:hanging="360"/>
      </w:pPr>
    </w:lvl>
    <w:lvl w:ilvl="2" w:tplc="DC5AE57C">
      <w:numFmt w:val="none"/>
      <w:lvlText w:val=""/>
      <w:lvlJc w:val="left"/>
      <w:pPr>
        <w:tabs>
          <w:tab w:val="num" w:pos="360"/>
        </w:tabs>
        <w:ind w:left="360" w:hanging="360"/>
      </w:pPr>
    </w:lvl>
    <w:lvl w:ilvl="3" w:tplc="5AFE48D2">
      <w:numFmt w:val="none"/>
      <w:lvlText w:val=""/>
      <w:lvlJc w:val="left"/>
      <w:pPr>
        <w:tabs>
          <w:tab w:val="num" w:pos="360"/>
        </w:tabs>
        <w:ind w:left="360" w:hanging="360"/>
      </w:pPr>
    </w:lvl>
    <w:lvl w:ilvl="4" w:tplc="0DA60C78">
      <w:numFmt w:val="none"/>
      <w:lvlText w:val=""/>
      <w:lvlJc w:val="left"/>
      <w:pPr>
        <w:tabs>
          <w:tab w:val="num" w:pos="360"/>
        </w:tabs>
        <w:ind w:left="360" w:hanging="360"/>
      </w:pPr>
    </w:lvl>
    <w:lvl w:ilvl="5" w:tplc="D2AE0122">
      <w:numFmt w:val="none"/>
      <w:lvlText w:val=""/>
      <w:lvlJc w:val="left"/>
      <w:pPr>
        <w:tabs>
          <w:tab w:val="num" w:pos="360"/>
        </w:tabs>
        <w:ind w:left="360" w:hanging="360"/>
      </w:pPr>
    </w:lvl>
    <w:lvl w:ilvl="6" w:tplc="F6884A7C">
      <w:numFmt w:val="none"/>
      <w:lvlText w:val=""/>
      <w:lvlJc w:val="left"/>
      <w:pPr>
        <w:tabs>
          <w:tab w:val="num" w:pos="360"/>
        </w:tabs>
        <w:ind w:left="360" w:hanging="360"/>
      </w:pPr>
    </w:lvl>
    <w:lvl w:ilvl="7" w:tplc="FAB80EF4">
      <w:numFmt w:val="none"/>
      <w:lvlText w:val=""/>
      <w:lvlJc w:val="left"/>
      <w:pPr>
        <w:tabs>
          <w:tab w:val="num" w:pos="360"/>
        </w:tabs>
        <w:ind w:left="360" w:hanging="360"/>
      </w:pPr>
    </w:lvl>
    <w:lvl w:ilvl="8" w:tplc="E4146AB6">
      <w:numFmt w:val="none"/>
      <w:lvlText w:val=""/>
      <w:lvlJc w:val="left"/>
      <w:pPr>
        <w:tabs>
          <w:tab w:val="num" w:pos="360"/>
        </w:tabs>
        <w:ind w:left="36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668"/>
    <w:rsid w:val="00007F9E"/>
    <w:rsid w:val="000118CE"/>
    <w:rsid w:val="00066358"/>
    <w:rsid w:val="00093D86"/>
    <w:rsid w:val="00102475"/>
    <w:rsid w:val="00147638"/>
    <w:rsid w:val="00175541"/>
    <w:rsid w:val="001761EC"/>
    <w:rsid w:val="00176C53"/>
    <w:rsid w:val="001844FC"/>
    <w:rsid w:val="0020136C"/>
    <w:rsid w:val="00283934"/>
    <w:rsid w:val="002A6821"/>
    <w:rsid w:val="002B5567"/>
    <w:rsid w:val="002D2354"/>
    <w:rsid w:val="002D4FA7"/>
    <w:rsid w:val="002F1A95"/>
    <w:rsid w:val="00352245"/>
    <w:rsid w:val="00354BCE"/>
    <w:rsid w:val="00362340"/>
    <w:rsid w:val="003630CC"/>
    <w:rsid w:val="00371102"/>
    <w:rsid w:val="00381EBF"/>
    <w:rsid w:val="003A4B71"/>
    <w:rsid w:val="003A5CA0"/>
    <w:rsid w:val="003B198F"/>
    <w:rsid w:val="003D4E4E"/>
    <w:rsid w:val="003E5C2D"/>
    <w:rsid w:val="00447898"/>
    <w:rsid w:val="004A0DAA"/>
    <w:rsid w:val="004A0F22"/>
    <w:rsid w:val="004A1689"/>
    <w:rsid w:val="004D6B26"/>
    <w:rsid w:val="004E4732"/>
    <w:rsid w:val="004F2081"/>
    <w:rsid w:val="004F4845"/>
    <w:rsid w:val="004F4B28"/>
    <w:rsid w:val="00501851"/>
    <w:rsid w:val="00547FCC"/>
    <w:rsid w:val="00583538"/>
    <w:rsid w:val="00594C20"/>
    <w:rsid w:val="005E6461"/>
    <w:rsid w:val="005F3791"/>
    <w:rsid w:val="00606584"/>
    <w:rsid w:val="006217B5"/>
    <w:rsid w:val="00634E37"/>
    <w:rsid w:val="0065273E"/>
    <w:rsid w:val="006C338F"/>
    <w:rsid w:val="00712B47"/>
    <w:rsid w:val="00735CA0"/>
    <w:rsid w:val="0075266E"/>
    <w:rsid w:val="007C084B"/>
    <w:rsid w:val="007D3B58"/>
    <w:rsid w:val="007D5EC4"/>
    <w:rsid w:val="007E32FF"/>
    <w:rsid w:val="0081166C"/>
    <w:rsid w:val="008177AE"/>
    <w:rsid w:val="00823BCD"/>
    <w:rsid w:val="008B544C"/>
    <w:rsid w:val="00900098"/>
    <w:rsid w:val="00910E9B"/>
    <w:rsid w:val="00931F00"/>
    <w:rsid w:val="00977D4E"/>
    <w:rsid w:val="0098116C"/>
    <w:rsid w:val="009B5532"/>
    <w:rsid w:val="009C3B07"/>
    <w:rsid w:val="009D65CE"/>
    <w:rsid w:val="009E5214"/>
    <w:rsid w:val="00A11862"/>
    <w:rsid w:val="00A36D98"/>
    <w:rsid w:val="00A435A1"/>
    <w:rsid w:val="00A53489"/>
    <w:rsid w:val="00A6287B"/>
    <w:rsid w:val="00A62BDC"/>
    <w:rsid w:val="00A753FA"/>
    <w:rsid w:val="00A82A47"/>
    <w:rsid w:val="00A94E77"/>
    <w:rsid w:val="00AB713B"/>
    <w:rsid w:val="00AE1327"/>
    <w:rsid w:val="00AF7F97"/>
    <w:rsid w:val="00B11272"/>
    <w:rsid w:val="00B20F22"/>
    <w:rsid w:val="00B24A47"/>
    <w:rsid w:val="00B439A0"/>
    <w:rsid w:val="00B50FDE"/>
    <w:rsid w:val="00B7323C"/>
    <w:rsid w:val="00B755CB"/>
    <w:rsid w:val="00C1774E"/>
    <w:rsid w:val="00C604D8"/>
    <w:rsid w:val="00C60B20"/>
    <w:rsid w:val="00C979B6"/>
    <w:rsid w:val="00CE638C"/>
    <w:rsid w:val="00CF7896"/>
    <w:rsid w:val="00D23D99"/>
    <w:rsid w:val="00D257EF"/>
    <w:rsid w:val="00D414D6"/>
    <w:rsid w:val="00D539F3"/>
    <w:rsid w:val="00D82825"/>
    <w:rsid w:val="00D95187"/>
    <w:rsid w:val="00DA6216"/>
    <w:rsid w:val="00DE0E7F"/>
    <w:rsid w:val="00DE2772"/>
    <w:rsid w:val="00DE4E4F"/>
    <w:rsid w:val="00E27583"/>
    <w:rsid w:val="00E31792"/>
    <w:rsid w:val="00E41353"/>
    <w:rsid w:val="00E51766"/>
    <w:rsid w:val="00E57780"/>
    <w:rsid w:val="00EA65EA"/>
    <w:rsid w:val="00ED38DC"/>
    <w:rsid w:val="00F02F77"/>
    <w:rsid w:val="00F57668"/>
    <w:rsid w:val="00F76DDA"/>
    <w:rsid w:val="00F86FAD"/>
    <w:rsid w:val="00FA2DD6"/>
    <w:rsid w:val="00FA54DC"/>
    <w:rsid w:val="00FE2DB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1DFEE"/>
  <w15:docId w15:val="{0B392345-7E75-49B5-9DF4-A13B670C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668"/>
    <w:pPr>
      <w:suppressLineNumbers/>
      <w:jc w:val="left"/>
    </w:pPr>
    <w:rPr>
      <w:rFonts w:ascii="Times New Roman" w:eastAsia="Arial Unicode MS" w:hAnsi="Times New Roman" w:cs="Times New Roman"/>
      <w:kern w:val="1"/>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
    <w:name w:val="Corp"/>
    <w:qFormat/>
    <w:rsid w:val="00F57668"/>
    <w:pPr>
      <w:suppressLineNumbers/>
      <w:jc w:val="left"/>
    </w:pPr>
    <w:rPr>
      <w:rFonts w:ascii="Helvetica Neue" w:eastAsia="Arial Unicode MS" w:hAnsi="Helvetica Neue" w:cs="Arial Unicode MS"/>
      <w:color w:val="000000"/>
      <w:kern w:val="1"/>
      <w:lang w:eastAsia="zh-CN"/>
    </w:rPr>
  </w:style>
  <w:style w:type="paragraph" w:styleId="NoSpacing">
    <w:name w:val="No Spacing"/>
    <w:qFormat/>
    <w:rsid w:val="00F57668"/>
    <w:pPr>
      <w:jc w:val="left"/>
    </w:pPr>
    <w:rPr>
      <w:rFonts w:ascii="Calibri" w:eastAsia="Times New Roman" w:hAnsi="Calibri" w:cs="Calibri"/>
      <w:lang w:eastAsia="ro-RO"/>
    </w:rPr>
  </w:style>
  <w:style w:type="paragraph" w:styleId="ListParagraph">
    <w:name w:val="List Paragraph"/>
    <w:basedOn w:val="Normal"/>
    <w:qFormat/>
    <w:rsid w:val="00F57668"/>
    <w:pPr>
      <w:suppressLineNumbers w:val="0"/>
      <w:spacing w:after="200" w:line="276" w:lineRule="auto"/>
      <w:ind w:left="720"/>
      <w:contextualSpacing/>
    </w:pPr>
    <w:rPr>
      <w:rFonts w:asciiTheme="minorHAnsi" w:eastAsiaTheme="minorHAnsi" w:hAnsiTheme="minorHAnsi" w:cstheme="minorBidi"/>
      <w:kern w:val="0"/>
      <w:sz w:val="22"/>
      <w:szCs w:val="22"/>
      <w:lang w:eastAsia="en-US"/>
    </w:rPr>
  </w:style>
  <w:style w:type="paragraph" w:styleId="Header">
    <w:name w:val="header"/>
    <w:basedOn w:val="Normal"/>
    <w:link w:val="HeaderChar"/>
    <w:uiPriority w:val="99"/>
    <w:semiHidden/>
    <w:unhideWhenUsed/>
    <w:rsid w:val="00F57668"/>
    <w:pPr>
      <w:tabs>
        <w:tab w:val="center" w:pos="4536"/>
        <w:tab w:val="right" w:pos="9072"/>
      </w:tabs>
    </w:pPr>
  </w:style>
  <w:style w:type="character" w:customStyle="1" w:styleId="HeaderChar">
    <w:name w:val="Header Char"/>
    <w:basedOn w:val="DefaultParagraphFont"/>
    <w:link w:val="Header"/>
    <w:uiPriority w:val="99"/>
    <w:semiHidden/>
    <w:rsid w:val="00F57668"/>
    <w:rPr>
      <w:rFonts w:ascii="Times New Roman" w:eastAsia="Arial Unicode MS" w:hAnsi="Times New Roman" w:cs="Times New Roman"/>
      <w:kern w:val="1"/>
      <w:sz w:val="24"/>
      <w:szCs w:val="24"/>
      <w:lang w:val="en-US" w:eastAsia="zh-CN"/>
    </w:rPr>
  </w:style>
  <w:style w:type="paragraph" w:styleId="Footer">
    <w:name w:val="footer"/>
    <w:basedOn w:val="Normal"/>
    <w:link w:val="FooterChar"/>
    <w:uiPriority w:val="99"/>
    <w:unhideWhenUsed/>
    <w:rsid w:val="00F57668"/>
    <w:pPr>
      <w:tabs>
        <w:tab w:val="center" w:pos="4536"/>
        <w:tab w:val="right" w:pos="9072"/>
      </w:tabs>
    </w:pPr>
  </w:style>
  <w:style w:type="character" w:customStyle="1" w:styleId="FooterChar">
    <w:name w:val="Footer Char"/>
    <w:basedOn w:val="DefaultParagraphFont"/>
    <w:link w:val="Footer"/>
    <w:uiPriority w:val="99"/>
    <w:rsid w:val="00F57668"/>
    <w:rPr>
      <w:rFonts w:ascii="Times New Roman" w:eastAsia="Arial Unicode MS" w:hAnsi="Times New Roman" w:cs="Times New Roman"/>
      <w:kern w:val="1"/>
      <w:sz w:val="24"/>
      <w:szCs w:val="24"/>
      <w:lang w:val="en-US" w:eastAsia="zh-CN"/>
    </w:rPr>
  </w:style>
  <w:style w:type="paragraph" w:styleId="BalloonText">
    <w:name w:val="Balloon Text"/>
    <w:basedOn w:val="Normal"/>
    <w:link w:val="BalloonTextChar"/>
    <w:uiPriority w:val="99"/>
    <w:semiHidden/>
    <w:unhideWhenUsed/>
    <w:rsid w:val="00F86F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FAD"/>
    <w:rPr>
      <w:rFonts w:ascii="Segoe UI" w:eastAsia="Arial Unicode MS" w:hAnsi="Segoe UI" w:cs="Segoe UI"/>
      <w:kern w:val="1"/>
      <w:sz w:val="18"/>
      <w:szCs w:val="18"/>
      <w:lang w:val="en-US" w:eastAsia="zh-CN"/>
    </w:rPr>
  </w:style>
  <w:style w:type="character" w:customStyle="1" w:styleId="BodyTextChar">
    <w:name w:val="Body Text Char"/>
    <w:basedOn w:val="DefaultParagraphFont"/>
    <w:link w:val="BodyText"/>
    <w:rsid w:val="00102475"/>
    <w:rPr>
      <w:rFonts w:ascii="Tahoma" w:eastAsia="Tahoma" w:hAnsi="Tahoma" w:cs="Tahoma"/>
      <w:sz w:val="20"/>
      <w:szCs w:val="20"/>
      <w:shd w:val="clear" w:color="auto" w:fill="FFFFFF"/>
    </w:rPr>
  </w:style>
  <w:style w:type="paragraph" w:styleId="BodyText">
    <w:name w:val="Body Text"/>
    <w:basedOn w:val="Normal"/>
    <w:link w:val="BodyTextChar"/>
    <w:qFormat/>
    <w:rsid w:val="00102475"/>
    <w:pPr>
      <w:widowControl w:val="0"/>
      <w:suppressLineNumbers w:val="0"/>
      <w:shd w:val="clear" w:color="auto" w:fill="FFFFFF"/>
      <w:spacing w:after="300" w:line="312" w:lineRule="auto"/>
      <w:ind w:firstLine="400"/>
    </w:pPr>
    <w:rPr>
      <w:rFonts w:ascii="Tahoma" w:eastAsia="Tahoma" w:hAnsi="Tahoma" w:cs="Tahoma"/>
      <w:kern w:val="0"/>
      <w:sz w:val="20"/>
      <w:szCs w:val="20"/>
      <w:lang w:val="ro-RO" w:eastAsia="en-US"/>
    </w:rPr>
  </w:style>
  <w:style w:type="character" w:customStyle="1" w:styleId="BodyTextChar1">
    <w:name w:val="Body Text Char1"/>
    <w:basedOn w:val="DefaultParagraphFont"/>
    <w:uiPriority w:val="99"/>
    <w:semiHidden/>
    <w:rsid w:val="00102475"/>
    <w:rPr>
      <w:rFonts w:ascii="Times New Roman" w:eastAsia="Arial Unicode MS" w:hAnsi="Times New Roman" w:cs="Times New Roman"/>
      <w:kern w:val="1"/>
      <w:sz w:val="24"/>
      <w:szCs w:val="24"/>
      <w:lang w:val="en-US" w:eastAsia="zh-CN"/>
    </w:rPr>
  </w:style>
  <w:style w:type="character" w:styleId="Hyperlink">
    <w:name w:val="Hyperlink"/>
    <w:basedOn w:val="DefaultParagraphFont"/>
    <w:uiPriority w:val="99"/>
    <w:unhideWhenUsed/>
    <w:rsid w:val="00381E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7</Pages>
  <Words>2717</Words>
  <Characters>15760</Characters>
  <Application>Microsoft Office Word</Application>
  <DocSecurity>0</DocSecurity>
  <Lines>131</Lines>
  <Paragraphs>36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User_119</dc:creator>
  <cp:lastModifiedBy>Paula Amariei</cp:lastModifiedBy>
  <cp:revision>12</cp:revision>
  <cp:lastPrinted>2022-02-09T09:10:00Z</cp:lastPrinted>
  <dcterms:created xsi:type="dcterms:W3CDTF">2022-02-08T08:48:00Z</dcterms:created>
  <dcterms:modified xsi:type="dcterms:W3CDTF">2022-02-09T09:13:00Z</dcterms:modified>
</cp:coreProperties>
</file>